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40" w:lineRule="auto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Приложение 1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Прайс-лист на рекламные услуги Kaktus.media: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502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БАННЕРЫ 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400"/>
      </w:tblPr>
      <w:tblGrid>
        <w:gridCol w:w="5363"/>
        <w:gridCol w:w="1206"/>
        <w:gridCol w:w="2776"/>
        <w:tblGridChange w:id="0">
          <w:tblGrid>
            <w:gridCol w:w="5363"/>
            <w:gridCol w:w="1206"/>
            <w:gridCol w:w="2776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Баннер и расположение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Ротации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Стоимость, сомов/месяц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A (над шапкой сайта + брендирование)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B (вертикальный баннер справа)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70 000 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B1  (вертикальный баннер справа)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C (посередине раздела «Актуально»)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M  (всплывает снизу в мобильной версии сайта)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Преролл (рекламный ролик перед видео на сайте)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0" w:lineRule="auto"/>
        <w:ind w:left="142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PR-СТАТЬИ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23.0" w:type="dxa"/>
        <w:jc w:val="left"/>
        <w:tblInd w:w="0.0" w:type="dxa"/>
        <w:tblLayout w:type="fixed"/>
        <w:tblLook w:val="0400"/>
      </w:tblPr>
      <w:tblGrid>
        <w:gridCol w:w="5723"/>
        <w:gridCol w:w="2200"/>
        <w:tblGridChange w:id="0">
          <w:tblGrid>
            <w:gridCol w:w="5723"/>
            <w:gridCol w:w="2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spacing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Стоимость, сомов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«Важные новости» или «Новости компаний»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«Актуально» (в течение 1 суток)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Instagram с Instagram Stories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Facebook, Instagram с Instagram Stories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23 000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28 000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все соцсети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32 000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Лонгриды и спецпроекты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От 50 000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Реклама эко-продукции, товаров/услуг “зеленой экономики”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10% скидка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ind w:left="142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ИЗГОТОВЛЕНИЕ МАТЕРИАЛОВ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799.000000000001" w:type="dxa"/>
        <w:jc w:val="left"/>
        <w:tblInd w:w="0.0" w:type="dxa"/>
        <w:tblLayout w:type="fixed"/>
        <w:tblLook w:val="0400"/>
      </w:tblPr>
      <w:tblGrid>
        <w:gridCol w:w="2498"/>
        <w:gridCol w:w="5301"/>
        <w:tblGridChange w:id="0">
          <w:tblGrid>
            <w:gridCol w:w="2498"/>
            <w:gridCol w:w="53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журналиста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7 000 сомов/статья (освещение мероприятия)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9 000 сомов/статья (подборки, аналитика, интервью)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фотографа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5 000 сомов/выезд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Работа оператора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10 000 сомов/видео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Изготовление баннера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4 000 сомов/ед.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ind w:left="142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                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48">
      <w:pPr>
        <w:spacing w:line="240" w:lineRule="auto"/>
        <w:ind w:left="142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line="240" w:lineRule="auto"/>
        <w:ind w:left="502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ПОДНЯТИЯ МАТЕРИАЛА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46.0" w:type="dxa"/>
        <w:jc w:val="left"/>
        <w:tblInd w:w="0.0" w:type="dxa"/>
        <w:tblLayout w:type="fixed"/>
        <w:tblLook w:val="0400"/>
      </w:tblPr>
      <w:tblGrid>
        <w:gridCol w:w="5846"/>
        <w:gridCol w:w="2200"/>
        <w:tblGridChange w:id="0">
          <w:tblGrid>
            <w:gridCol w:w="5846"/>
            <w:gridCol w:w="2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Стоимость, сомов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Поднятие материала наверх новостной ленты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3 000 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ленте новостей и разделе "Актуально” в течение 1 суток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8 000 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СОЦСЕТИ: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Layout w:type="fixed"/>
        <w:tblLook w:val="0400"/>
      </w:tblPr>
      <w:tblGrid>
        <w:gridCol w:w="7309"/>
        <w:gridCol w:w="2036"/>
        <w:tblGridChange w:id="0">
          <w:tblGrid>
            <w:gridCol w:w="7309"/>
            <w:gridCol w:w="20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spacing w:after="240" w:before="240"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Стоимость, сомов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поста в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поста в Instagram + Instagram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highlight w:val="white"/>
                <w:rtl w:val="0"/>
              </w:rPr>
              <w:t xml:space="preserve">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 поста в Instagram + Instagram Stories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публикаций в Instagram + Instagram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публикаций в Instagram + Instagram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Instagram 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 Instagram Stories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Instagram Stories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Instagram Stories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пост в карусели (последний пост без упоминания в самом посте)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месяц карусели (2 поста в день)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60 000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поста во всех соцсетях (Facebook, Одноклассники, Instagram, YouTube)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15 000 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прямая трансляция в Instagram или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highlight w:val="white"/>
                <w:rtl w:val="0"/>
              </w:rPr>
              <w:t xml:space="preserve">0 000 сомов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Создание и размещение ролика в Тикток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142" w:firstLine="0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Реклама эко-продукции, товаров/услуг “зеленой экономики”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142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10% скидка</w:t>
            </w:r>
          </w:p>
        </w:tc>
      </w:tr>
    </w:tbl>
    <w:p w:rsidR="00000000" w:rsidDel="00000000" w:rsidP="00000000" w:rsidRDefault="00000000" w:rsidRPr="00000000" w14:paraId="00000074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  <w:br w:type="textWrapping"/>
        <w:br w:type="textWrapping"/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 НОВОСТНЫЕ ПАКЕТЫ НА KAKTUS.MEDIA</w:t>
      </w:r>
    </w:p>
    <w:p w:rsidR="00000000" w:rsidDel="00000000" w:rsidP="00000000" w:rsidRDefault="00000000" w:rsidRPr="00000000" w14:paraId="00000076">
      <w:pPr>
        <w:spacing w:after="24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Layout w:type="fixed"/>
        <w:tblLook w:val="0400"/>
      </w:tblPr>
      <w:tblGrid>
        <w:gridCol w:w="3611"/>
        <w:gridCol w:w="5734"/>
        <w:tblGridChange w:id="0">
          <w:tblGrid>
            <w:gridCol w:w="3611"/>
            <w:gridCol w:w="57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Информационные пакеты: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Скидка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 5 публикаций на сайте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5% при размещении в разделе “Актуально”/размещении в социальных сетях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 10 публикаций на сайте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 15 публикаций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15%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До 20 публикаций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20%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Более 20 публикаций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25%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Размещение только в социальных сетях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скидка как при размещении на сайте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Скидка 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не распространяется</w:t>
            </w:r>
            <w:r w:rsidDel="00000000" w:rsidR="00000000" w:rsidRPr="00000000">
              <w:rPr>
                <w:highlight w:val="white"/>
                <w:rtl w:val="0"/>
              </w:rPr>
              <w:t xml:space="preserve"> на работу журналистов, видеооператоров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 случае если установленный договором информационный пакет не использован, то готовится дополнительное соглашение, оставшееся количество материалов размещается в следующем году при сохранении расценок, установленных договором.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rPr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  <w:r w:rsidDel="00000000" w:rsidR="00000000" w:rsidRPr="00000000">
        <w:rPr>
          <w:b w:val="1"/>
          <w:i w:val="1"/>
          <w:highlight w:val="white"/>
          <w:rtl w:val="0"/>
        </w:rPr>
        <w:t xml:space="preserve">Все цены указаны с учетом всех налогов.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                               </w:t>
      </w:r>
    </w:p>
    <w:p w:rsidR="00000000" w:rsidDel="00000000" w:rsidP="00000000" w:rsidRDefault="00000000" w:rsidRPr="00000000" w14:paraId="00000091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142" w:firstLine="0"/>
        <w:jc w:val="righ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142" w:firstLine="0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 Приложение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142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Расценки на коммерческую рекламу</w:t>
        <w:br w:type="textWrapping"/>
        <w:t xml:space="preserve">на интернет-портале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142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Bilesinbi.kg        </w:t>
        <w:br w:type="textWrapping"/>
        <w:t xml:space="preserve">с 1 октября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6"/>
        </w:numPr>
        <w:spacing w:after="160"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ВИДЕОРЕКЛАМА</w:t>
      </w:r>
      <w:r w:rsidDel="00000000" w:rsidR="00000000" w:rsidRPr="00000000">
        <w:rPr>
          <w:rtl w:val="0"/>
        </w:rPr>
      </w:r>
    </w:p>
    <w:tbl>
      <w:tblPr>
        <w:tblStyle w:val="Table7"/>
        <w:tblW w:w="8421.0" w:type="dxa"/>
        <w:jc w:val="left"/>
        <w:tblInd w:w="0.0" w:type="dxa"/>
        <w:tblLayout w:type="fixed"/>
        <w:tblLook w:val="0400"/>
      </w:tblPr>
      <w:tblGrid>
        <w:gridCol w:w="5230"/>
        <w:gridCol w:w="3191"/>
        <w:tblGridChange w:id="0">
          <w:tblGrid>
            <w:gridCol w:w="5230"/>
            <w:gridCol w:w="31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Видеореклама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Прероллы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7000 сомов в месяц (3 ротации)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Видеоролик, смонтированный с редакционным видео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5 000 сомов за 10 видео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в видео (1/5 экрана внизу)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5000 сомов за 10 видео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Прямой эфир в Instagram с экспертом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7000 сомов за эфир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6"/>
        </w:numPr>
        <w:spacing w:after="160"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БАННЕРНАЯ РЕКЛАМА</w:t>
      </w:r>
      <w:r w:rsidDel="00000000" w:rsidR="00000000" w:rsidRPr="00000000">
        <w:rPr>
          <w:rtl w:val="0"/>
        </w:rPr>
      </w:r>
    </w:p>
    <w:tbl>
      <w:tblPr>
        <w:tblStyle w:val="Table8"/>
        <w:tblW w:w="6540.0" w:type="dxa"/>
        <w:jc w:val="left"/>
        <w:tblInd w:w="0.0" w:type="dxa"/>
        <w:tblLayout w:type="fixed"/>
        <w:tblLook w:val="0400"/>
      </w:tblPr>
      <w:tblGrid>
        <w:gridCol w:w="4245"/>
        <w:gridCol w:w="2295"/>
        <w:tblGridChange w:id="0">
          <w:tblGrid>
            <w:gridCol w:w="4245"/>
            <w:gridCol w:w="2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Баннерная реклама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Сомов/месяц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1 (не более 3 баннеров в ротации)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10 000 сомов в месяц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Баннер 2 (не более 3 баннеров в ротации)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5 000 сомов в месяц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6"/>
        </w:numPr>
        <w:spacing w:after="160"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ПОСТЫ В СОЦИАЛЬНЫХ СЕТЯХ</w:t>
      </w:r>
      <w:r w:rsidDel="00000000" w:rsidR="00000000" w:rsidRPr="00000000">
        <w:rPr>
          <w:rtl w:val="0"/>
        </w:rPr>
      </w:r>
    </w:p>
    <w:tbl>
      <w:tblPr>
        <w:tblStyle w:val="Table9"/>
        <w:tblW w:w="6277.0" w:type="dxa"/>
        <w:jc w:val="left"/>
        <w:tblInd w:w="0.0" w:type="dxa"/>
        <w:tblLayout w:type="fixed"/>
        <w:tblLook w:val="0400"/>
      </w:tblPr>
      <w:tblGrid>
        <w:gridCol w:w="4141"/>
        <w:gridCol w:w="2136"/>
        <w:tblGridChange w:id="0">
          <w:tblGrid>
            <w:gridCol w:w="4141"/>
            <w:gridCol w:w="2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Посты в социальных сетях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 за пост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Пост в </w:t>
            </w:r>
            <w:r w:rsidDel="00000000" w:rsidR="00000000" w:rsidRPr="00000000">
              <w:rPr>
                <w:highlight w:val="white"/>
                <w:rtl w:val="0"/>
              </w:rPr>
              <w:t xml:space="preserve">Instagram+Stories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 </w:t>
            </w:r>
            <w:r w:rsidDel="00000000" w:rsidR="00000000" w:rsidRPr="00000000">
              <w:rPr>
                <w:highlight w:val="white"/>
                <w:rtl w:val="0"/>
              </w:rPr>
              <w:t xml:space="preserve">000 сомов за пост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Instagram +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4 0</w:t>
            </w:r>
            <w:r w:rsidDel="00000000" w:rsidR="00000000" w:rsidRPr="00000000">
              <w:rPr>
                <w:highlight w:val="white"/>
                <w:rtl w:val="0"/>
              </w:rPr>
              <w:t xml:space="preserve">00 сомов за пост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Создание и размещение ролика в Тик Ток 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2 000 сомов за ролик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Instagram Stories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1 000 сомов за пост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Пакет постов в Instagram - 5 постов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2000 сомов за 1 пост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Пакет постов в Instagram - 10 постов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1500 сомов за 1 пост</w:t>
            </w:r>
          </w:p>
        </w:tc>
      </w:tr>
    </w:tbl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6"/>
        </w:numPr>
        <w:spacing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Пакетные предложения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Видеоинтервью + текстовое интервью + размещение в соцсетях - 10 000 сомов.</w:t>
      </w:r>
    </w:p>
    <w:p w:rsidR="00000000" w:rsidDel="00000000" w:rsidP="00000000" w:rsidRDefault="00000000" w:rsidRPr="00000000" w14:paraId="000000DA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 видеоинтервью + 3 текстовых интервью + размещение в соцсетях - 25 000 сомов.</w:t>
      </w:r>
    </w:p>
    <w:p w:rsidR="00000000" w:rsidDel="00000000" w:rsidP="00000000" w:rsidRDefault="00000000" w:rsidRPr="00000000" w14:paraId="000000DB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5-10 видеоинтервью + 5-10 текстовых + размещение в соцсетях - 7000 сомов за единицу продукции.</w:t>
      </w:r>
    </w:p>
    <w:p w:rsidR="00000000" w:rsidDel="00000000" w:rsidP="00000000" w:rsidRDefault="00000000" w:rsidRPr="00000000" w14:paraId="000000DC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Прямая трансляция в Instagram с анонсом + монтаж видео для YouTube + видео для Тик Ток - 10 000 сомов</w:t>
      </w:r>
    </w:p>
    <w:p w:rsidR="00000000" w:rsidDel="00000000" w:rsidP="00000000" w:rsidRDefault="00000000" w:rsidRPr="00000000" w14:paraId="000000DD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Видеоинтервью полная версия для YouTube, короткая для Instagram, видео для TikTok - 8000 сомов. </w:t>
      </w:r>
    </w:p>
    <w:p w:rsidR="00000000" w:rsidDel="00000000" w:rsidP="00000000" w:rsidRDefault="00000000" w:rsidRPr="00000000" w14:paraId="000000DE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Готовая статья + размещение в соцсетях - 3000 сомов.</w:t>
      </w:r>
    </w:p>
    <w:p w:rsidR="00000000" w:rsidDel="00000000" w:rsidP="00000000" w:rsidRDefault="00000000" w:rsidRPr="00000000" w14:paraId="000000DF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Перевод с русского на кыргызский + размещение на Bilesinbi.kg + размещение в соцсетях - 4 000 сомов.</w:t>
      </w:r>
    </w:p>
    <w:p w:rsidR="00000000" w:rsidDel="00000000" w:rsidP="00000000" w:rsidRDefault="00000000" w:rsidRPr="00000000" w14:paraId="000000E0">
      <w:pPr>
        <w:numPr>
          <w:ilvl w:val="0"/>
          <w:numId w:val="7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Написание статьи + размещение на сайте + размещение в соцсетях - 5 000 сомов.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6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V. ВЕДЕНИЕ РУБРИКИ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spacing w:line="240" w:lineRule="auto"/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Пакет «Премиум» – 30 000 сомов в месяц </w:t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E5">
      <w:pPr>
        <w:numPr>
          <w:ilvl w:val="0"/>
          <w:numId w:val="1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Разработка образовательных видео с участием спонсора рубрики – 2 шт./ в месяц </w:t>
      </w:r>
    </w:p>
    <w:p w:rsidR="00000000" w:rsidDel="00000000" w:rsidP="00000000" w:rsidRDefault="00000000" w:rsidRPr="00000000" w14:paraId="000000E6">
      <w:pPr>
        <w:numPr>
          <w:ilvl w:val="0"/>
          <w:numId w:val="1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 прямая трансляция с представителем компании</w:t>
      </w:r>
    </w:p>
    <w:p w:rsidR="00000000" w:rsidDel="00000000" w:rsidP="00000000" w:rsidRDefault="00000000" w:rsidRPr="00000000" w14:paraId="000000E7">
      <w:pPr>
        <w:numPr>
          <w:ilvl w:val="0"/>
          <w:numId w:val="1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12 брендированных постов в Instagram и Facebook. </w:t>
      </w:r>
    </w:p>
    <w:p w:rsidR="00000000" w:rsidDel="00000000" w:rsidP="00000000" w:rsidRDefault="00000000" w:rsidRPr="00000000" w14:paraId="000000E8">
      <w:pPr>
        <w:numPr>
          <w:ilvl w:val="0"/>
          <w:numId w:val="1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Баннер на сайте</w:t>
      </w:r>
    </w:p>
    <w:p w:rsidR="00000000" w:rsidDel="00000000" w:rsidP="00000000" w:rsidRDefault="00000000" w:rsidRPr="00000000" w14:paraId="000000E9">
      <w:pPr>
        <w:numPr>
          <w:ilvl w:val="0"/>
          <w:numId w:val="18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 статьи/видео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15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Пакет «Стандарт» – 25 000 сомов в месяц 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 брендированных постов в Instagram и Facebook. 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Баннер на сайте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статьи в разделе «Статьи»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pacing w:line="240" w:lineRule="auto"/>
        <w:ind w:left="144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4 видео, в том числе прямые трансляции – 1 час</w:t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F2">
      <w:pPr>
        <w:numPr>
          <w:ilvl w:val="0"/>
          <w:numId w:val="11"/>
        </w:numPr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Пакет «Эконом» - 15 000 сомов в месяц 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F4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 постов в Instagram и Facebook. </w:t>
      </w:r>
    </w:p>
    <w:p w:rsidR="00000000" w:rsidDel="00000000" w:rsidP="00000000" w:rsidRDefault="00000000" w:rsidRPr="00000000" w14:paraId="000000F5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видео, в том числе прямые трансляции</w:t>
      </w:r>
    </w:p>
    <w:p w:rsidR="00000000" w:rsidDel="00000000" w:rsidP="00000000" w:rsidRDefault="00000000" w:rsidRPr="00000000" w14:paraId="000000F6">
      <w:pPr>
        <w:numPr>
          <w:ilvl w:val="0"/>
          <w:numId w:val="9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 статьи на сайте.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VI. СКИДКИ</w:t>
      </w:r>
    </w:p>
    <w:p w:rsidR="00000000" w:rsidDel="00000000" w:rsidP="00000000" w:rsidRDefault="00000000" w:rsidRPr="00000000" w14:paraId="000000FA">
      <w:pPr>
        <w:numPr>
          <w:ilvl w:val="0"/>
          <w:numId w:val="14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При размещении рекламы на сайте Kaktus.media и размещении на Bilesinbi.kg рекламодателю предоставляется скидка в размере </w:t>
      </w:r>
      <w:r w:rsidDel="00000000" w:rsidR="00000000" w:rsidRPr="00000000">
        <w:rPr>
          <w:b w:val="1"/>
          <w:highlight w:val="white"/>
          <w:rtl w:val="0"/>
        </w:rPr>
        <w:t xml:space="preserve">20% от расценок Bilesinbi.kg.</w:t>
      </w:r>
    </w:p>
    <w:p w:rsidR="00000000" w:rsidDel="00000000" w:rsidP="00000000" w:rsidRDefault="00000000" w:rsidRPr="00000000" w14:paraId="000000FB">
      <w:pPr>
        <w:numPr>
          <w:ilvl w:val="0"/>
          <w:numId w:val="14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10% скидка предоставляется для эко-продукции, товаров/услуг в сфере “зеленой экономики”.</w:t>
      </w:r>
    </w:p>
    <w:p w:rsidR="00000000" w:rsidDel="00000000" w:rsidP="00000000" w:rsidRDefault="00000000" w:rsidRPr="00000000" w14:paraId="000000FC">
      <w:pPr>
        <w:numPr>
          <w:ilvl w:val="0"/>
          <w:numId w:val="14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10% скидка предоставляется рекламодателям в сфере образовательных услуг в 1 неделю каждого месяца.</w:t>
      </w:r>
    </w:p>
    <w:p w:rsidR="00000000" w:rsidDel="00000000" w:rsidP="00000000" w:rsidRDefault="00000000" w:rsidRPr="00000000" w14:paraId="000000FD">
      <w:pPr>
        <w:numPr>
          <w:ilvl w:val="0"/>
          <w:numId w:val="14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10% скидка предоставляется рекламодателям в сфере здравоохранения во 2 неделю каждого месяца.</w:t>
      </w:r>
    </w:p>
    <w:p w:rsidR="00000000" w:rsidDel="00000000" w:rsidP="00000000" w:rsidRDefault="00000000" w:rsidRPr="00000000" w14:paraId="000000FE">
      <w:pPr>
        <w:numPr>
          <w:ilvl w:val="0"/>
          <w:numId w:val="14"/>
        </w:numPr>
        <w:spacing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10% скидка предоставляется рекламодателям в сфере IT, продуктов/услуг в сфере компьютерных технологий, гаджетов. </w:t>
      </w:r>
    </w:p>
    <w:p w:rsidR="00000000" w:rsidDel="00000000" w:rsidP="00000000" w:rsidRDefault="00000000" w:rsidRPr="00000000" w14:paraId="000000FF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2"/>
        </w:numPr>
        <w:spacing w:after="160" w:line="240" w:lineRule="auto"/>
        <w:ind w:left="720" w:hanging="360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Все цены указаны с учетом всех налогов. </w:t>
      </w:r>
    </w:p>
    <w:p w:rsidR="00000000" w:rsidDel="00000000" w:rsidP="00000000" w:rsidRDefault="00000000" w:rsidRPr="00000000" w14:paraId="00000103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4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10B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spacing w:line="240" w:lineRule="auto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Приложение №3 (русский язык)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40" w:lineRule="auto"/>
        <w:ind w:left="142" w:firstLine="0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40" w:lineRule="auto"/>
        <w:ind w:left="142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Расценки на коммерческую рекламу</w:t>
        <w:br w:type="textWrapping"/>
        <w:t xml:space="preserve">на интернет-портале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40" w:lineRule="auto"/>
        <w:ind w:left="142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Kaktus.kg </w:t>
      </w:r>
      <w:r w:rsidDel="00000000" w:rsidR="00000000" w:rsidRPr="00000000">
        <w:rPr>
          <w:b w:val="1"/>
          <w:highlight w:val="white"/>
          <w:rtl w:val="0"/>
        </w:rPr>
        <w:t xml:space="preserve">     </w:t>
        <w:br w:type="textWrapping"/>
        <w:t xml:space="preserve">с 1 июня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2F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Баннеры </w:t>
      </w:r>
    </w:p>
    <w:p w:rsidR="00000000" w:rsidDel="00000000" w:rsidP="00000000" w:rsidRDefault="00000000" w:rsidRPr="00000000" w14:paraId="00000130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tbl>
      <w:tblPr>
        <w:tblStyle w:val="Table10"/>
        <w:tblW w:w="7360.0" w:type="dxa"/>
        <w:jc w:val="left"/>
        <w:tblInd w:w="0.0" w:type="dxa"/>
        <w:tblLayout w:type="fixed"/>
        <w:tblLook w:val="0400"/>
      </w:tblPr>
      <w:tblGrid>
        <w:gridCol w:w="5333"/>
        <w:gridCol w:w="2027"/>
        <w:tblGridChange w:id="0">
          <w:tblGrid>
            <w:gridCol w:w="5333"/>
            <w:gridCol w:w="20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Баннер и расположение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Стоимость/месяц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1/5 Баннер «А» + брендирование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7 500 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1/5 Баннер «B»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7 000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1/3 Баннер «B1»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4 500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1/3 Баннер «C»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3 500 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1/10 Баннер M (всплывает снизу в мобильной версии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7 500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1/7 Преролл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6 000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40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PR-материал</w:t>
      </w:r>
    </w:p>
    <w:p w:rsidR="00000000" w:rsidDel="00000000" w:rsidP="00000000" w:rsidRDefault="00000000" w:rsidRPr="00000000" w14:paraId="00000141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tbl>
      <w:tblPr>
        <w:tblStyle w:val="Table11"/>
        <w:tblW w:w="7070.999999999999" w:type="dxa"/>
        <w:jc w:val="left"/>
        <w:tblInd w:w="0.0" w:type="dxa"/>
        <w:tblLayout w:type="fixed"/>
        <w:tblLook w:val="0400"/>
      </w:tblPr>
      <w:tblGrid>
        <w:gridCol w:w="5709"/>
        <w:gridCol w:w="1362"/>
        <w:tblGridChange w:id="0">
          <w:tblGrid>
            <w:gridCol w:w="5709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pacing w:after="160"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PR-материал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Стоимость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«</w:t>
            </w:r>
            <w:r w:rsidDel="00000000" w:rsidR="00000000" w:rsidRPr="00000000">
              <w:rPr>
                <w:highlight w:val="white"/>
                <w:rtl w:val="0"/>
              </w:rPr>
              <w:t xml:space="preserve">Важные новости» или «Новости компаний»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1 200 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«Актуально» (в течение 1 суток)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2 500 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Instagram с Instagram Stories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ленте + Facebook, Instagram с Instagram Stories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2 300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Facebook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2 800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2 800 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line="240" w:lineRule="auto"/>
              <w:ind w:left="142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«Актуально» + все соцсети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3 200 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Статья в «Топ-5»(сайт, Инстаграм, Тик Ток)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3 000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line="240" w:lineRule="auto"/>
              <w:ind w:left="142" w:firstLine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Реклама эко-продукции, услуг в “зеленой экономике”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Скидка - 10%</w:t>
            </w:r>
          </w:p>
        </w:tc>
      </w:tr>
    </w:tbl>
    <w:p w:rsidR="00000000" w:rsidDel="00000000" w:rsidP="00000000" w:rsidRDefault="00000000" w:rsidRPr="00000000" w14:paraId="00000158">
      <w:pPr>
        <w:shd w:fill="ffffff" w:val="clear"/>
        <w:spacing w:line="240" w:lineRule="auto"/>
        <w:ind w:left="72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59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5A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Изготовление материалов</w:t>
      </w:r>
    </w:p>
    <w:p w:rsidR="00000000" w:rsidDel="00000000" w:rsidP="00000000" w:rsidRDefault="00000000" w:rsidRPr="00000000" w14:paraId="0000015B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tbl>
      <w:tblPr>
        <w:tblStyle w:val="Table12"/>
        <w:tblW w:w="6628.0" w:type="dxa"/>
        <w:jc w:val="left"/>
        <w:tblInd w:w="0.0" w:type="dxa"/>
        <w:tblLayout w:type="fixed"/>
        <w:tblLook w:val="0400"/>
      </w:tblPr>
      <w:tblGrid>
        <w:gridCol w:w="5266"/>
        <w:gridCol w:w="1362"/>
        <w:tblGridChange w:id="0">
          <w:tblGrid>
            <w:gridCol w:w="5266"/>
            <w:gridCol w:w="13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Изготовление материалов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Стоимость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Работа журналиста (статья, освещение мероприятия)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1000 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Работа журналиста </w:t>
            </w:r>
            <w:r w:rsidDel="00000000" w:rsidR="00000000" w:rsidRPr="00000000">
              <w:rPr>
                <w:highlight w:val="white"/>
                <w:rtl w:val="0"/>
              </w:rPr>
              <w:t xml:space="preserve">(аналитика, подборки, интервью)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Работа оператора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3 000 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Изготовление баннера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2 000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67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68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Поднятия </w:t>
      </w:r>
    </w:p>
    <w:tbl>
      <w:tblPr>
        <w:tblStyle w:val="Table13"/>
        <w:tblW w:w="7874.0" w:type="dxa"/>
        <w:jc w:val="left"/>
        <w:tblInd w:w="0.0" w:type="dxa"/>
        <w:tblLayout w:type="fixed"/>
        <w:tblLook w:val="0400"/>
      </w:tblPr>
      <w:tblGrid>
        <w:gridCol w:w="5830"/>
        <w:gridCol w:w="2044"/>
        <w:tblGridChange w:id="0">
          <w:tblGrid>
            <w:gridCol w:w="5830"/>
            <w:gridCol w:w="20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Поднятия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Стоимость, сомов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Поднятие материала наверх новостной ленты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В ленте новостей и разделе «Актуально» в течение 1 суток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800 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172">
      <w:pPr>
        <w:shd w:fill="ffffff" w:val="clear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6"/>
        </w:numPr>
        <w:shd w:fill="ffffff" w:val="clear"/>
        <w:spacing w:line="240" w:lineRule="auto"/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Социальные сети </w:t>
      </w:r>
    </w:p>
    <w:tbl>
      <w:tblPr>
        <w:tblStyle w:val="Table14"/>
        <w:tblW w:w="8278.0" w:type="dxa"/>
        <w:jc w:val="left"/>
        <w:tblInd w:w="0.0" w:type="dxa"/>
        <w:tblLayout w:type="fixed"/>
        <w:tblLook w:val="0400"/>
      </w:tblPr>
      <w:tblGrid>
        <w:gridCol w:w="8242"/>
        <w:gridCol w:w="36"/>
        <w:tblGridChange w:id="0">
          <w:tblGrid>
            <w:gridCol w:w="8242"/>
            <w:gridCol w:w="36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bottom w:color="d9d9d9" w:space="0" w:sz="6" w:val="dashed"/>
            </w:tcBorders>
            <w:shd w:fill="ffffff" w:val="clear"/>
            <w:tcMar>
              <w:top w:w="0.0" w:type="dxa"/>
              <w:left w:w="18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052.0" w:type="dxa"/>
              <w:jc w:val="left"/>
              <w:tblLayout w:type="fixed"/>
              <w:tblLook w:val="0400"/>
            </w:tblPr>
            <w:tblGrid>
              <w:gridCol w:w="4835"/>
              <w:gridCol w:w="3217"/>
              <w:tblGridChange w:id="0">
                <w:tblGrid>
                  <w:gridCol w:w="4835"/>
                  <w:gridCol w:w="3217"/>
                </w:tblGrid>
              </w:tblGridChange>
            </w:tblGrid>
            <w:tr>
              <w:trPr>
                <w:cantSplit w:val="0"/>
                <w:trHeight w:val="22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7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0"/>
                    </w:rPr>
                    <w:t xml:space="preserve">Услуга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6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color w:val="222222"/>
                      <w:highlight w:val="white"/>
                      <w:rtl w:val="0"/>
                    </w:rPr>
                    <w:t xml:space="preserve">Стоимость, сомов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7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Размещение поста в Facebook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8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500                                                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1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Размещение поста в Instagram +Instagram Stories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A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B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3 поста в Instagram + Instagram Stories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C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1600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 Instagram Stories (пост, бумеранг, гифка)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7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 Instagram Stories (опрос, «задайте вопрос»)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500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 прямая трансляция в Facebook/Instagram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Видео с титрами и размещением в Instagram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4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1000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5">
                  <w:pPr>
                    <w:spacing w:line="240" w:lineRule="auto"/>
                    <w:rPr>
                      <w:color w:val="222222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Создание и размещение ролика в Тик Ток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6">
                  <w:pPr>
                    <w:spacing w:line="240" w:lineRule="auto"/>
                    <w:rPr>
                      <w:color w:val="222222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1000 </w:t>
                  </w:r>
                </w:p>
              </w:tc>
            </w:tr>
            <w:tr>
              <w:trPr>
                <w:cantSplit w:val="0"/>
                <w:trHeight w:val="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187">
                  <w:pPr>
                    <w:spacing w:line="240" w:lineRule="auto"/>
                    <w:ind w:left="142" w:firstLine="0"/>
                    <w:rPr>
                      <w:highlight w:val="white"/>
                    </w:rPr>
                  </w:pPr>
                  <w:r w:rsidDel="00000000" w:rsidR="00000000" w:rsidRPr="00000000">
                    <w:rPr>
                      <w:highlight w:val="white"/>
                      <w:rtl w:val="0"/>
                    </w:rPr>
                    <w:t xml:space="preserve">Реклама эко-продукции, услуг в “зеленой экономике”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center"/>
                </w:tcPr>
                <w:p w:rsidR="00000000" w:rsidDel="00000000" w:rsidP="00000000" w:rsidRDefault="00000000" w:rsidRPr="00000000" w14:paraId="00000188">
                  <w:pPr>
                    <w:spacing w:line="240" w:lineRule="auto"/>
                    <w:rPr>
                      <w:color w:val="222222"/>
                      <w:highlight w:val="white"/>
                    </w:rPr>
                  </w:pPr>
                  <w:r w:rsidDel="00000000" w:rsidR="00000000" w:rsidRPr="00000000">
                    <w:rPr>
                      <w:color w:val="222222"/>
                      <w:highlight w:val="white"/>
                      <w:rtl w:val="0"/>
                    </w:rPr>
                    <w:t xml:space="preserve">Скидка - 10%</w:t>
                  </w:r>
                </w:p>
              </w:tc>
            </w:tr>
          </w:tbl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dashed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after="160" w:line="24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