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0"/>
        <w:gridCol w:w="1841"/>
        <w:gridCol w:w="1427"/>
        <w:gridCol w:w="1559"/>
        <w:gridCol w:w="709"/>
        <w:gridCol w:w="1134"/>
        <w:gridCol w:w="1417"/>
        <w:gridCol w:w="2976"/>
        <w:gridCol w:w="1135"/>
        <w:gridCol w:w="2552"/>
        <w:gridCol w:w="575"/>
      </w:tblGrid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Тип помещения (холл, кабинет, коридор, столовая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площадь </w:t>
            </w:r>
            <w:proofErr w:type="spellStart"/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Тип использования (офис, учебный или лечебный кабинет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Начальный размер месячной арендной платы за общую площадь (сом)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CC61D2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Особые условия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CC61D2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 выигрыша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b/>
                <w:sz w:val="16"/>
                <w:szCs w:val="16"/>
              </w:rPr>
              <w:t>Заявки участников</w:t>
            </w:r>
          </w:p>
        </w:tc>
      </w:tr>
      <w:tr w:rsidR="00CC61D2" w:rsidRPr="00CC61D2" w:rsidTr="00CC61D2">
        <w:trPr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437C09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Городская клиническая больница №6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Ул.Джантошева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D63F16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16" w:rsidRPr="00CC61D2" w:rsidRDefault="002910D0" w:rsidP="007C73D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1 200,00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3F16" w:rsidRPr="00CC61D2" w:rsidRDefault="002910D0" w:rsidP="007C73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Бегалиева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Гульнара 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Абышевна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D63F16" w:rsidRPr="00CC61D2" w:rsidRDefault="00D63F16" w:rsidP="007C73D6">
            <w:pPr>
              <w:pStyle w:val="a3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Городская клиническая больница №1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Ул.Фучика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15/1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Хирургическое отделение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платёжного терминала для осуществления безналичных расчётов по оплате медицинских услуг для городской больницы №1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Городская клиническая больница №1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Ул.Фучика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15/1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Терапевтическое отделение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платёжного терминала для осуществления безналичных расчётов по оплате медицинских услуг для городской больницы №1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администрация мэрии города Бишкек по Октябрьскому административному району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Ул.Байтик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Баатыра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Платежный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Бишкекглавархитектура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Ул.Турусбекова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Платежный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Открытое акционерное общество "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Керемет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Банк"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Бишкекглавархитектура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Ул.Турусбекова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Платежный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Открытое акционерное общество "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Керемет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Банк"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СОШ №14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Карасаева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Фойе школы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Платежный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ШГ№37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Ул. Скрябина,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Нежилое помещение с прилегающим земельным участком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Нежилое помещение 5.3 кв.м. земельный участо</w:t>
            </w: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lastRenderedPageBreak/>
              <w:t>к 1100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lastRenderedPageBreak/>
              <w:t>Организация мини-футбольного поля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8000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Бесплатное использование мини-футбольного поля учащимися в учебное время.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9 600,00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Пестряков Андрей Владимирович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СОШ №11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Ул. Московская, 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1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Платежный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СОШ №52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ул. Акылбекова,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Банкомат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ПЭУ «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Бишкекводоканал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10мкр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дом№35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Установку платежного терминала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Объединенный центр семейной медицины Первомайского района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Логвиненко,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Коридор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платежного терминала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ШГ №95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Джал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-29, дом №45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Муниципальная администрация мэрии города Бишкек по Ленинскому административному району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пр.Чуй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, 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Фойе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Установка платежного терминала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1000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СОШ №53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Кийизбаева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СОШ №52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Акылбекова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Холл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Оплата коммунальных;</w:t>
            </w:r>
          </w:p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Оплата за электроэнергию;</w:t>
            </w:r>
          </w:p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Пополнение баланса;</w:t>
            </w:r>
          </w:p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Внесение добровольных пожертвований в попечительский совет;</w:t>
            </w:r>
          </w:p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Обналичивание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заработной  платы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СОШ №51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 Буденного,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СДЮШОР «Дельфин»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Ул.Молодая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Гвардия,2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Мэрия города Бишкек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Пр.Чуй,166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Открытое акционерное общество "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Керемет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Банк"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Мэрия города Бишкек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Пр.Чуй,166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Банкомат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1000 сом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Открытое акционерное общество "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Керемет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Банк"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МТУ  № 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ул.Максат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40а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Оборудование сотовой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15000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Закрытое акционерное общество "Альфа Телеком"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КП «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Бишкектеплоэнерго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ул.Курчатова,70</w:t>
            </w:r>
            <w:proofErr w:type="spellEnd"/>
          </w:p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( котельная ЦСАД)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 (дымовая труба)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базовой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15000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Закрытое акционерное общество "Альфа Телеком"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СОШ №25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 Гагарина,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Платёжный терминал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Включить программы в платёжный терминал: «Электронный дневник», «Электронная проходная», «Электронная столовая».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Спортивно-реабилитационный центр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Пр.Манаса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Под установку торговой точки кофе аппарата в количестве 2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Бишкекский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научно-исследовательский центр травматологии и ортопедии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 Кривоносова,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Терминал для приема платежей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Национальный хирургический центр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 3-линия,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Часть имущества крыша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оборудования сотовой связи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15000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Закрытое акционерное общество "Альфа Телеком"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администрация мэрии города Бишкек по Свердловскому административному району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Пр.Чуй,28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Первый этаж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Банкомат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 сом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1 400,00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Открытое акционерное общество "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Керемет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Банк"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ind w:right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Тазалык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Ул.Ала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-Арчинская, 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Установку антенны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15000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Скай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Мобайл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tabs>
                <w:tab w:val="left" w:pos="120"/>
              </w:tabs>
              <w:spacing w:after="0" w:line="252" w:lineRule="auto"/>
              <w:ind w:right="10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ШГ №39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 4/1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 с прилегающим земельным участком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нежилого помещения и 2000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 прилегающего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занятий по мини-футбольному полю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15125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В учебное время футбольное поле находится в ведении школы. Благоустройство прилегающей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18 150,00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Нукеш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уулу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Бекжан</w:t>
            </w:r>
            <w:proofErr w:type="spellEnd"/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АУВК ШГ №6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бул.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Эркиндик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 с прилегающим земельным участком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нежилого помещения с прилегающим земельным участком 924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Мини-футбольное поле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10000 сом в месяц.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В дневное (учебное) время находится в ведении школы. Капитальный ремонт мини-футбольного поля после строительства дополнительного корпуса. Благоустройство прилегающей территории.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42 000,00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Чыныбаев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Тимур 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Аманбекович</w:t>
            </w:r>
            <w:proofErr w:type="spellEnd"/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Бишкекглавархитектура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ул.Турусбекова,10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 банкомат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банкомат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142399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  <w:r w:rsidR="00CC61D2"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1 400,00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D2" w:rsidRPr="00CC61D2" w:rsidRDefault="00CC61D2" w:rsidP="00CC61D2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Открытое акционерное общество "</w:t>
            </w:r>
            <w:proofErr w:type="spellStart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Керемет</w:t>
            </w:r>
            <w:proofErr w:type="spellEnd"/>
            <w:r w:rsidRPr="00CC61D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Банк"</w:t>
            </w: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МТУ 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ул.Манаса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 с прилегающим земельным участком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нежилого помещения и 1125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 прилегающего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Мини футбольное поле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10987,8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D2" w:rsidRPr="00CC61D2" w:rsidRDefault="00CC61D2" w:rsidP="00CC61D2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«БАРУ»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Ул.Орозбекова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344а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 этаж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84.3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hAnsi="Times New Roman" w:cs="Times New Roman"/>
                <w:sz w:val="16"/>
                <w:szCs w:val="16"/>
              </w:rPr>
              <w:t>Сварочный цех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14605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«БАРУ»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Ул.Орозбекова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344а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1этаж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72.8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Сварочный цех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12612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«БАРУ»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Ул.Орозбекова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344а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 этаж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84.3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Сварочный цех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14605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«БАРУ»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Ул.Орозбекова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344а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Отд. строение.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30.82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Кузня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6407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7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«БАРУ»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Ул.Орозбекова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344а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 этаж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84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Столярный цех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14553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pStyle w:val="a4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МП «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Бишкекглав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архитектура»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ул.Турусбекова,10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1D2">
              <w:rPr>
                <w:rFonts w:ascii="Times New Roman" w:eastAsia="Calibri" w:hAnsi="Times New Roman" w:cs="Times New Roman"/>
                <w:sz w:val="16"/>
                <w:szCs w:val="16"/>
              </w:rPr>
              <w:t>1039,5 сом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C61D2" w:rsidRPr="00CC61D2" w:rsidTr="00CC61D2">
        <w:trPr>
          <w:gridAfter w:val="1"/>
          <w:wAfter w:w="575" w:type="dxa"/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CC61D2" w:rsidP="00CC61D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D2" w:rsidRPr="00CC61D2" w:rsidRDefault="00B578D4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150 550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D2" w:rsidRPr="00CC61D2" w:rsidRDefault="00CC61D2" w:rsidP="00CC61D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077A9" w:rsidRDefault="009D3362">
      <w:pPr>
        <w:rPr>
          <w:rFonts w:ascii="Times New Roman" w:hAnsi="Times New Roman" w:cs="Times New Roman"/>
          <w:sz w:val="16"/>
          <w:szCs w:val="16"/>
        </w:rPr>
      </w:pPr>
    </w:p>
    <w:p w:rsidR="00CC61D2" w:rsidRDefault="00CC61D2">
      <w:pPr>
        <w:rPr>
          <w:rFonts w:ascii="Times New Roman" w:hAnsi="Times New Roman" w:cs="Times New Roman"/>
          <w:sz w:val="16"/>
          <w:szCs w:val="16"/>
        </w:rPr>
      </w:pPr>
    </w:p>
    <w:p w:rsidR="00FF4AB7" w:rsidRPr="00B578D4" w:rsidRDefault="00CC61D2">
      <w:pPr>
        <w:rPr>
          <w:rFonts w:ascii="Times New Roman" w:hAnsi="Times New Roman" w:cs="Times New Roman"/>
          <w:sz w:val="28"/>
          <w:szCs w:val="28"/>
        </w:rPr>
      </w:pPr>
      <w:r w:rsidRPr="00B578D4">
        <w:rPr>
          <w:rFonts w:ascii="Times New Roman" w:hAnsi="Times New Roman" w:cs="Times New Roman"/>
          <w:sz w:val="28"/>
          <w:szCs w:val="28"/>
        </w:rPr>
        <w:t>Итого выставлено</w:t>
      </w:r>
      <w:r w:rsidR="00FF4AB7" w:rsidRPr="00B578D4">
        <w:rPr>
          <w:rFonts w:ascii="Times New Roman" w:hAnsi="Times New Roman" w:cs="Times New Roman"/>
          <w:sz w:val="28"/>
          <w:szCs w:val="28"/>
        </w:rPr>
        <w:t xml:space="preserve"> </w:t>
      </w:r>
      <w:r w:rsidR="009D3362" w:rsidRPr="00B578D4">
        <w:rPr>
          <w:rFonts w:ascii="Times New Roman" w:hAnsi="Times New Roman" w:cs="Times New Roman"/>
          <w:sz w:val="28"/>
          <w:szCs w:val="28"/>
        </w:rPr>
        <w:t>38</w:t>
      </w:r>
      <w:r w:rsidR="009D3362">
        <w:rPr>
          <w:rFonts w:ascii="Times New Roman" w:hAnsi="Times New Roman" w:cs="Times New Roman"/>
          <w:sz w:val="28"/>
          <w:szCs w:val="28"/>
        </w:rPr>
        <w:t xml:space="preserve"> </w:t>
      </w:r>
      <w:r w:rsidR="00FF4AB7" w:rsidRPr="00B578D4">
        <w:rPr>
          <w:rFonts w:ascii="Times New Roman" w:hAnsi="Times New Roman" w:cs="Times New Roman"/>
          <w:sz w:val="28"/>
          <w:szCs w:val="28"/>
        </w:rPr>
        <w:t>объектов</w:t>
      </w:r>
      <w:r w:rsidR="009D336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F4AB7" w:rsidRPr="00B578D4" w:rsidRDefault="009D3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F4AB7" w:rsidRPr="00B578D4">
        <w:rPr>
          <w:rFonts w:ascii="Times New Roman" w:hAnsi="Times New Roman" w:cs="Times New Roman"/>
          <w:sz w:val="28"/>
          <w:szCs w:val="28"/>
        </w:rPr>
        <w:t xml:space="preserve">На 14 объектов </w:t>
      </w:r>
      <w:r w:rsidR="00142399" w:rsidRPr="00B578D4">
        <w:rPr>
          <w:rFonts w:ascii="Times New Roman" w:hAnsi="Times New Roman" w:cs="Times New Roman"/>
          <w:sz w:val="28"/>
          <w:szCs w:val="28"/>
        </w:rPr>
        <w:t>с стартовой суммой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2399" w:rsidRPr="00B578D4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сом</w:t>
      </w:r>
      <w:r w:rsidR="00B578D4">
        <w:rPr>
          <w:rFonts w:ascii="Times New Roman" w:hAnsi="Times New Roman" w:cs="Times New Roman"/>
          <w:sz w:val="28"/>
          <w:szCs w:val="28"/>
        </w:rPr>
        <w:t xml:space="preserve"> </w:t>
      </w:r>
      <w:r w:rsidR="00FF4AB7" w:rsidRPr="00B578D4">
        <w:rPr>
          <w:rFonts w:ascii="Times New Roman" w:hAnsi="Times New Roman" w:cs="Times New Roman"/>
          <w:sz w:val="28"/>
          <w:szCs w:val="28"/>
        </w:rPr>
        <w:t xml:space="preserve">состоялся конкурс с итоговой суммой </w:t>
      </w:r>
      <w:r w:rsidR="00142399" w:rsidRPr="00B578D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2399" w:rsidRPr="00B578D4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сом</w:t>
      </w:r>
    </w:p>
    <w:p w:rsidR="00CC61D2" w:rsidRPr="00B578D4" w:rsidRDefault="009D3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объекта повторно будут выставлены на аукцион</w:t>
      </w:r>
    </w:p>
    <w:sectPr w:rsidR="00CC61D2" w:rsidRPr="00B578D4" w:rsidSect="00D63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AA4"/>
    <w:multiLevelType w:val="hybridMultilevel"/>
    <w:tmpl w:val="172C419E"/>
    <w:lvl w:ilvl="0" w:tplc="0419000F">
      <w:start w:val="1"/>
      <w:numFmt w:val="decimal"/>
      <w:lvlText w:val="%1."/>
      <w:lvlJc w:val="left"/>
      <w:pPr>
        <w:ind w:left="987" w:hanging="360"/>
      </w:p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F9373B9"/>
    <w:multiLevelType w:val="hybridMultilevel"/>
    <w:tmpl w:val="C028644C"/>
    <w:lvl w:ilvl="0" w:tplc="0419000F">
      <w:start w:val="1"/>
      <w:numFmt w:val="decimal"/>
      <w:lvlText w:val="%1."/>
      <w:lvlJc w:val="left"/>
      <w:pPr>
        <w:ind w:left="987" w:hanging="360"/>
      </w:p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377E1875"/>
    <w:multiLevelType w:val="hybridMultilevel"/>
    <w:tmpl w:val="B4EEC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232816"/>
    <w:multiLevelType w:val="hybridMultilevel"/>
    <w:tmpl w:val="A62C6F4A"/>
    <w:lvl w:ilvl="0" w:tplc="BC64F95A">
      <w:start w:val="7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03EE"/>
    <w:multiLevelType w:val="hybridMultilevel"/>
    <w:tmpl w:val="029A2E46"/>
    <w:lvl w:ilvl="0" w:tplc="6E7E35CA">
      <w:start w:val="3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73B5"/>
    <w:multiLevelType w:val="hybridMultilevel"/>
    <w:tmpl w:val="9456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E7979"/>
    <w:multiLevelType w:val="hybridMultilevel"/>
    <w:tmpl w:val="B4EEC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A930A0"/>
    <w:multiLevelType w:val="hybridMultilevel"/>
    <w:tmpl w:val="96DAD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721F86"/>
    <w:multiLevelType w:val="hybridMultilevel"/>
    <w:tmpl w:val="B4EEC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C67683"/>
    <w:multiLevelType w:val="hybridMultilevel"/>
    <w:tmpl w:val="B4EEC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7"/>
    <w:rsid w:val="00142399"/>
    <w:rsid w:val="00232541"/>
    <w:rsid w:val="002910D0"/>
    <w:rsid w:val="002F19C1"/>
    <w:rsid w:val="00431CBE"/>
    <w:rsid w:val="00437C09"/>
    <w:rsid w:val="00502901"/>
    <w:rsid w:val="00921300"/>
    <w:rsid w:val="009D3362"/>
    <w:rsid w:val="00B578D4"/>
    <w:rsid w:val="00CC61D2"/>
    <w:rsid w:val="00D34198"/>
    <w:rsid w:val="00D63F16"/>
    <w:rsid w:val="00F467C4"/>
    <w:rsid w:val="00FA5EE7"/>
    <w:rsid w:val="00FD33CF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F952"/>
  <w15:chartTrackingRefBased/>
  <w15:docId w15:val="{582EB102-6B91-43E3-8830-0140A31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2020-09-12T08:36:00Z</dcterms:created>
  <dcterms:modified xsi:type="dcterms:W3CDTF">2020-09-14T06:17:00Z</dcterms:modified>
</cp:coreProperties>
</file>