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68C" w:rsidRPr="00B55738" w:rsidRDefault="00643165" w:rsidP="00724BD2">
      <w:pPr>
        <w:spacing w:after="0" w:line="240" w:lineRule="auto"/>
        <w:jc w:val="center"/>
        <w:rPr>
          <w:b/>
          <w:sz w:val="26"/>
          <w:szCs w:val="26"/>
        </w:rPr>
      </w:pPr>
      <w:r w:rsidRPr="00B55738">
        <w:rPr>
          <w:b/>
          <w:sz w:val="26"/>
          <w:szCs w:val="26"/>
        </w:rPr>
        <w:t>Правов</w:t>
      </w:r>
      <w:r w:rsidR="00BB47E7">
        <w:rPr>
          <w:b/>
          <w:sz w:val="26"/>
          <w:szCs w:val="26"/>
        </w:rPr>
        <w:t>ой анализ допущенных нарушений</w:t>
      </w:r>
      <w:r w:rsidRPr="00B55738">
        <w:rPr>
          <w:b/>
          <w:sz w:val="26"/>
          <w:szCs w:val="26"/>
        </w:rPr>
        <w:t xml:space="preserve"> </w:t>
      </w:r>
      <w:r w:rsidRPr="00B55738">
        <w:rPr>
          <w:b/>
          <w:sz w:val="26"/>
          <w:szCs w:val="26"/>
        </w:rPr>
        <w:br/>
      </w:r>
      <w:r w:rsidR="00F91489" w:rsidRPr="00B55738">
        <w:rPr>
          <w:b/>
          <w:sz w:val="26"/>
          <w:szCs w:val="26"/>
        </w:rPr>
        <w:t xml:space="preserve">по уголовному делу </w:t>
      </w:r>
      <w:r w:rsidR="00F91489" w:rsidRPr="00B55738">
        <w:rPr>
          <w:rFonts w:eastAsia="Times New Roman"/>
          <w:b/>
          <w:color w:val="000000"/>
          <w:sz w:val="26"/>
          <w:szCs w:val="26"/>
          <w:lang w:eastAsia="ru-RU"/>
        </w:rPr>
        <w:t xml:space="preserve">по </w:t>
      </w:r>
      <w:bookmarkStart w:id="0" w:name="_GoBack"/>
      <w:proofErr w:type="spellStart"/>
      <w:r w:rsidR="00F91489" w:rsidRPr="00B55738">
        <w:rPr>
          <w:b/>
          <w:color w:val="000000"/>
          <w:sz w:val="26"/>
          <w:szCs w:val="26"/>
        </w:rPr>
        <w:t>Кемпир</w:t>
      </w:r>
      <w:bookmarkEnd w:id="0"/>
      <w:r w:rsidR="00F91489" w:rsidRPr="00B55738">
        <w:rPr>
          <w:b/>
          <w:color w:val="000000"/>
          <w:sz w:val="26"/>
          <w:szCs w:val="26"/>
        </w:rPr>
        <w:t>-Абадско</w:t>
      </w:r>
      <w:r w:rsidRPr="00B55738">
        <w:rPr>
          <w:b/>
          <w:color w:val="000000"/>
          <w:sz w:val="26"/>
          <w:szCs w:val="26"/>
        </w:rPr>
        <w:t>му</w:t>
      </w:r>
      <w:proofErr w:type="spellEnd"/>
      <w:r w:rsidR="00F91489" w:rsidRPr="00B55738">
        <w:rPr>
          <w:b/>
          <w:color w:val="000000"/>
          <w:sz w:val="26"/>
          <w:szCs w:val="26"/>
        </w:rPr>
        <w:t xml:space="preserve"> водохранилищ</w:t>
      </w:r>
      <w:r w:rsidRPr="00B55738">
        <w:rPr>
          <w:b/>
          <w:color w:val="000000"/>
          <w:sz w:val="26"/>
          <w:szCs w:val="26"/>
        </w:rPr>
        <w:t>у</w:t>
      </w:r>
      <w:r w:rsidR="00F91489" w:rsidRPr="00B55738">
        <w:rPr>
          <w:rFonts w:eastAsia="Times New Roman"/>
          <w:b/>
          <w:color w:val="000000"/>
          <w:sz w:val="26"/>
          <w:szCs w:val="26"/>
          <w:lang w:eastAsia="ru-RU"/>
        </w:rPr>
        <w:t xml:space="preserve"> </w:t>
      </w:r>
    </w:p>
    <w:p w:rsidR="00A53D0D" w:rsidRPr="00B55738" w:rsidRDefault="00A53D0D" w:rsidP="00531AAB">
      <w:pPr>
        <w:spacing w:after="0" w:line="240" w:lineRule="auto"/>
        <w:jc w:val="both"/>
        <w:rPr>
          <w:sz w:val="26"/>
          <w:szCs w:val="26"/>
        </w:rPr>
      </w:pPr>
    </w:p>
    <w:p w:rsidR="006B5254" w:rsidRPr="00B55738" w:rsidRDefault="006B5254" w:rsidP="00531AAB">
      <w:pPr>
        <w:spacing w:after="0" w:line="240" w:lineRule="auto"/>
        <w:jc w:val="both"/>
        <w:rPr>
          <w:sz w:val="26"/>
          <w:szCs w:val="26"/>
        </w:rPr>
      </w:pPr>
      <w:r w:rsidRPr="00B55738">
        <w:rPr>
          <w:sz w:val="26"/>
          <w:szCs w:val="26"/>
        </w:rPr>
        <w:tab/>
      </w:r>
      <w:r w:rsidR="00643165" w:rsidRPr="00B55738">
        <w:rPr>
          <w:sz w:val="26"/>
          <w:szCs w:val="26"/>
        </w:rPr>
        <w:t xml:space="preserve">Основанием для подготовки и опубликования данного документа является создавшаяся в стране ситуация, когда впервые за </w:t>
      </w:r>
      <w:r w:rsidR="00D70D40">
        <w:rPr>
          <w:sz w:val="26"/>
          <w:szCs w:val="26"/>
        </w:rPr>
        <w:t>годы</w:t>
      </w:r>
      <w:r w:rsidR="00643165" w:rsidRPr="00B55738">
        <w:rPr>
          <w:sz w:val="26"/>
          <w:szCs w:val="26"/>
        </w:rPr>
        <w:t xml:space="preserve"> независимости </w:t>
      </w:r>
      <w:r w:rsidR="00D70D40" w:rsidRPr="00B55738">
        <w:rPr>
          <w:sz w:val="26"/>
          <w:szCs w:val="26"/>
        </w:rPr>
        <w:t>гражданами Кыргызской Республики</w:t>
      </w:r>
      <w:r w:rsidR="00D70D40">
        <w:rPr>
          <w:sz w:val="26"/>
          <w:szCs w:val="26"/>
        </w:rPr>
        <w:t>,</w:t>
      </w:r>
      <w:r w:rsidR="00D70D40" w:rsidRPr="00B55738">
        <w:rPr>
          <w:sz w:val="26"/>
          <w:szCs w:val="26"/>
        </w:rPr>
        <w:t xml:space="preserve"> </w:t>
      </w:r>
      <w:r w:rsidR="00643165" w:rsidRPr="00B55738">
        <w:rPr>
          <w:sz w:val="26"/>
          <w:szCs w:val="26"/>
        </w:rPr>
        <w:t xml:space="preserve">задержанными по уголовному делу по </w:t>
      </w:r>
      <w:proofErr w:type="spellStart"/>
      <w:r w:rsidR="00643165" w:rsidRPr="00B55738">
        <w:rPr>
          <w:sz w:val="26"/>
          <w:szCs w:val="26"/>
        </w:rPr>
        <w:t>Кемпир-Абадскому</w:t>
      </w:r>
      <w:proofErr w:type="spellEnd"/>
      <w:r w:rsidR="00643165" w:rsidRPr="00B55738">
        <w:rPr>
          <w:sz w:val="26"/>
          <w:szCs w:val="26"/>
        </w:rPr>
        <w:t xml:space="preserve"> водохранилищу</w:t>
      </w:r>
      <w:r w:rsidR="00ED47D7" w:rsidRPr="00B55738">
        <w:rPr>
          <w:sz w:val="26"/>
          <w:szCs w:val="26"/>
        </w:rPr>
        <w:t>, объявлена массовая бессрочная политическая голодовка</w:t>
      </w:r>
      <w:r w:rsidRPr="00B55738">
        <w:rPr>
          <w:sz w:val="26"/>
          <w:szCs w:val="26"/>
        </w:rPr>
        <w:t>.</w:t>
      </w:r>
    </w:p>
    <w:p w:rsidR="00ED47D7" w:rsidRPr="00B55738" w:rsidRDefault="00ED47D7" w:rsidP="00531AAB">
      <w:pPr>
        <w:spacing w:after="0" w:line="240" w:lineRule="auto"/>
        <w:jc w:val="both"/>
        <w:rPr>
          <w:sz w:val="26"/>
          <w:szCs w:val="26"/>
        </w:rPr>
      </w:pPr>
      <w:r w:rsidRPr="00B55738">
        <w:rPr>
          <w:sz w:val="26"/>
          <w:szCs w:val="26"/>
        </w:rPr>
        <w:tab/>
        <w:t xml:space="preserve">Данный факт, в первую очередь, свидетельствует об исчерпании </w:t>
      </w:r>
      <w:r w:rsidR="00BA49AF" w:rsidRPr="00B55738">
        <w:rPr>
          <w:sz w:val="26"/>
          <w:szCs w:val="26"/>
        </w:rPr>
        <w:t xml:space="preserve">задержанными </w:t>
      </w:r>
      <w:r w:rsidRPr="00B55738">
        <w:rPr>
          <w:sz w:val="26"/>
          <w:szCs w:val="26"/>
        </w:rPr>
        <w:t xml:space="preserve">всех средств правовой защиты, о том, что альтернативного способа защиты прав и свобод </w:t>
      </w:r>
      <w:r w:rsidR="007E3F76" w:rsidRPr="00B55738">
        <w:rPr>
          <w:sz w:val="26"/>
          <w:szCs w:val="26"/>
        </w:rPr>
        <w:t xml:space="preserve">у </w:t>
      </w:r>
      <w:r w:rsidR="00BA49AF" w:rsidRPr="00B55738">
        <w:rPr>
          <w:sz w:val="26"/>
          <w:szCs w:val="26"/>
        </w:rPr>
        <w:t>них</w:t>
      </w:r>
      <w:r w:rsidR="007E3F76" w:rsidRPr="00B55738">
        <w:rPr>
          <w:sz w:val="26"/>
          <w:szCs w:val="26"/>
        </w:rPr>
        <w:t xml:space="preserve"> </w:t>
      </w:r>
      <w:r w:rsidRPr="00B55738">
        <w:rPr>
          <w:sz w:val="26"/>
          <w:szCs w:val="26"/>
        </w:rPr>
        <w:t>нет.</w:t>
      </w:r>
    </w:p>
    <w:p w:rsidR="00CF4360" w:rsidRPr="00B55738" w:rsidRDefault="00CF4360" w:rsidP="00531AAB">
      <w:pPr>
        <w:spacing w:after="0" w:line="240" w:lineRule="auto"/>
        <w:jc w:val="both"/>
        <w:rPr>
          <w:sz w:val="26"/>
          <w:szCs w:val="26"/>
        </w:rPr>
      </w:pPr>
      <w:r w:rsidRPr="00B55738">
        <w:rPr>
          <w:sz w:val="26"/>
          <w:szCs w:val="26"/>
        </w:rPr>
        <w:tab/>
        <w:t xml:space="preserve">При этом, следует отметить, что </w:t>
      </w:r>
      <w:r w:rsidR="007E3F76" w:rsidRPr="00B55738">
        <w:rPr>
          <w:sz w:val="26"/>
          <w:szCs w:val="26"/>
        </w:rPr>
        <w:t>подготовленный</w:t>
      </w:r>
      <w:r w:rsidRPr="00B55738">
        <w:rPr>
          <w:sz w:val="26"/>
          <w:szCs w:val="26"/>
        </w:rPr>
        <w:t xml:space="preserve"> правовой анализ не затрагивает суть самого уголовного дела, а основан на </w:t>
      </w:r>
      <w:r w:rsidR="00D70D40">
        <w:rPr>
          <w:sz w:val="26"/>
          <w:szCs w:val="26"/>
        </w:rPr>
        <w:t>выявленных в процессе защиты задержанных</w:t>
      </w:r>
      <w:r w:rsidRPr="00B55738">
        <w:rPr>
          <w:sz w:val="26"/>
          <w:szCs w:val="26"/>
        </w:rPr>
        <w:t xml:space="preserve"> лиц </w:t>
      </w:r>
      <w:r w:rsidR="00D70D40">
        <w:rPr>
          <w:sz w:val="26"/>
          <w:szCs w:val="26"/>
        </w:rPr>
        <w:t>нарушений</w:t>
      </w:r>
      <w:r w:rsidRPr="00B55738">
        <w:rPr>
          <w:sz w:val="26"/>
          <w:szCs w:val="26"/>
        </w:rPr>
        <w:t>.</w:t>
      </w:r>
    </w:p>
    <w:p w:rsidR="00F528BF" w:rsidRPr="00B55738" w:rsidRDefault="00CF4360" w:rsidP="00531AAB">
      <w:pPr>
        <w:spacing w:after="0" w:line="240" w:lineRule="auto"/>
        <w:jc w:val="both"/>
        <w:rPr>
          <w:sz w:val="26"/>
          <w:szCs w:val="26"/>
        </w:rPr>
      </w:pPr>
      <w:r w:rsidRPr="00B55738">
        <w:rPr>
          <w:sz w:val="26"/>
          <w:szCs w:val="26"/>
        </w:rPr>
        <w:tab/>
        <w:t xml:space="preserve">При подготовке данной позиции нами было принято во внимание и официальное заявление Президента Кыргызской Республики </w:t>
      </w:r>
      <w:proofErr w:type="spellStart"/>
      <w:r w:rsidRPr="00B55738">
        <w:rPr>
          <w:sz w:val="26"/>
          <w:szCs w:val="26"/>
        </w:rPr>
        <w:t>С.Жапарова</w:t>
      </w:r>
      <w:proofErr w:type="spellEnd"/>
      <w:r w:rsidR="00F528BF" w:rsidRPr="00B55738">
        <w:rPr>
          <w:sz w:val="26"/>
          <w:szCs w:val="26"/>
        </w:rPr>
        <w:t xml:space="preserve">, о том, что он не может вмешиваться </w:t>
      </w:r>
      <w:r w:rsidR="007E3F76" w:rsidRPr="00B55738">
        <w:rPr>
          <w:sz w:val="26"/>
          <w:szCs w:val="26"/>
        </w:rPr>
        <w:t>в деятельность правоохранительных и судебных органов при рассмотрении указанного уголовного дела, и что все должны учиться жить согласно букве закона.</w:t>
      </w:r>
    </w:p>
    <w:p w:rsidR="00F528BF" w:rsidRPr="00B55738" w:rsidRDefault="00F528BF" w:rsidP="00531AAB">
      <w:pPr>
        <w:spacing w:after="0" w:line="240" w:lineRule="auto"/>
        <w:jc w:val="both"/>
        <w:rPr>
          <w:sz w:val="26"/>
          <w:szCs w:val="26"/>
        </w:rPr>
      </w:pPr>
      <w:r w:rsidRPr="00B55738">
        <w:rPr>
          <w:sz w:val="26"/>
          <w:szCs w:val="26"/>
        </w:rPr>
        <w:tab/>
        <w:t xml:space="preserve">Не будучи юристом, Президент Кыргызской Республики возможно не знаком со всеми процессуальными тонкостями </w:t>
      </w:r>
      <w:r w:rsidR="007E3F76" w:rsidRPr="00B55738">
        <w:rPr>
          <w:sz w:val="26"/>
          <w:szCs w:val="26"/>
        </w:rPr>
        <w:t>уголовного судопроизводства, в связи с чем, не касаясь подоплеки обозначенного уголовного дела, мы постарались разобраться в сложившейся ситуации с правовой точки зрения, проанализировав требования материального и процессуального права на различных этапах следствия и судебного разбирательства.</w:t>
      </w:r>
    </w:p>
    <w:p w:rsidR="00CF4360" w:rsidRPr="00B55738" w:rsidRDefault="00BA49AF" w:rsidP="00531AAB">
      <w:pPr>
        <w:spacing w:after="0" w:line="240" w:lineRule="auto"/>
        <w:jc w:val="both"/>
        <w:rPr>
          <w:sz w:val="26"/>
          <w:szCs w:val="26"/>
        </w:rPr>
      </w:pPr>
      <w:r w:rsidRPr="00B55738">
        <w:rPr>
          <w:sz w:val="26"/>
          <w:szCs w:val="26"/>
        </w:rPr>
        <w:tab/>
        <w:t>Пр</w:t>
      </w:r>
      <w:r w:rsidR="00471690" w:rsidRPr="00B55738">
        <w:rPr>
          <w:sz w:val="26"/>
          <w:szCs w:val="26"/>
        </w:rPr>
        <w:t>и этом мы считаем, что пр</w:t>
      </w:r>
      <w:r w:rsidRPr="00B55738">
        <w:rPr>
          <w:sz w:val="26"/>
          <w:szCs w:val="26"/>
        </w:rPr>
        <w:t xml:space="preserve">оведение акции массовой голодовки </w:t>
      </w:r>
      <w:r w:rsidR="00471690" w:rsidRPr="00B55738">
        <w:rPr>
          <w:sz w:val="26"/>
          <w:szCs w:val="26"/>
        </w:rPr>
        <w:br/>
      </w:r>
      <w:r w:rsidR="006C356E">
        <w:rPr>
          <w:sz w:val="26"/>
          <w:szCs w:val="26"/>
        </w:rPr>
        <w:t xml:space="preserve">19 задержанными по делу </w:t>
      </w:r>
      <w:proofErr w:type="spellStart"/>
      <w:r w:rsidR="006C356E">
        <w:rPr>
          <w:sz w:val="26"/>
          <w:szCs w:val="26"/>
        </w:rPr>
        <w:t>Кемпир-Абадского</w:t>
      </w:r>
      <w:proofErr w:type="spellEnd"/>
      <w:r w:rsidRPr="00B55738">
        <w:rPr>
          <w:sz w:val="26"/>
          <w:szCs w:val="26"/>
        </w:rPr>
        <w:t xml:space="preserve"> водохранилища в СИЗО-1 </w:t>
      </w:r>
      <w:r w:rsidR="00471690" w:rsidRPr="00B55738">
        <w:rPr>
          <w:sz w:val="26"/>
          <w:szCs w:val="26"/>
        </w:rPr>
        <w:br/>
      </w:r>
      <w:r w:rsidRPr="00B55738">
        <w:rPr>
          <w:sz w:val="26"/>
          <w:szCs w:val="26"/>
        </w:rPr>
        <w:t xml:space="preserve">г. Бишкека, является </w:t>
      </w:r>
      <w:r w:rsidR="00471690" w:rsidRPr="00B55738">
        <w:rPr>
          <w:sz w:val="26"/>
          <w:szCs w:val="26"/>
        </w:rPr>
        <w:t>одним из ярких</w:t>
      </w:r>
      <w:r w:rsidRPr="00B55738">
        <w:rPr>
          <w:sz w:val="26"/>
          <w:szCs w:val="26"/>
        </w:rPr>
        <w:t xml:space="preserve"> случае</w:t>
      </w:r>
      <w:r w:rsidR="00471690" w:rsidRPr="00B55738">
        <w:rPr>
          <w:sz w:val="26"/>
          <w:szCs w:val="26"/>
        </w:rPr>
        <w:t>в</w:t>
      </w:r>
      <w:r w:rsidRPr="00B55738">
        <w:rPr>
          <w:sz w:val="26"/>
          <w:szCs w:val="26"/>
        </w:rPr>
        <w:t>, подтверждающи</w:t>
      </w:r>
      <w:r w:rsidR="00471690" w:rsidRPr="00B55738">
        <w:rPr>
          <w:sz w:val="26"/>
          <w:szCs w:val="26"/>
        </w:rPr>
        <w:t>х</w:t>
      </w:r>
      <w:r w:rsidRPr="00B55738">
        <w:rPr>
          <w:sz w:val="26"/>
          <w:szCs w:val="26"/>
        </w:rPr>
        <w:t xml:space="preserve"> тенденцию катастрофического снижения уровня защиты прав человека в стране, деградацию судебной и правоохранительной системы.</w:t>
      </w:r>
    </w:p>
    <w:p w:rsidR="004B5F95" w:rsidRPr="00B55738" w:rsidRDefault="00755611" w:rsidP="00531AAB">
      <w:pPr>
        <w:spacing w:after="0" w:line="240" w:lineRule="auto"/>
        <w:jc w:val="both"/>
        <w:rPr>
          <w:sz w:val="26"/>
          <w:szCs w:val="26"/>
        </w:rPr>
      </w:pPr>
      <w:r w:rsidRPr="00B55738">
        <w:rPr>
          <w:sz w:val="26"/>
          <w:szCs w:val="26"/>
        </w:rPr>
        <w:tab/>
        <w:t xml:space="preserve">В чем причина такого кардинального шага со стороны задержанных политиков, </w:t>
      </w:r>
      <w:r w:rsidR="0085765B" w:rsidRPr="00B55738">
        <w:rPr>
          <w:sz w:val="26"/>
          <w:szCs w:val="26"/>
        </w:rPr>
        <w:t xml:space="preserve">общественных деятелей, </w:t>
      </w:r>
      <w:r w:rsidRPr="00B55738">
        <w:rPr>
          <w:sz w:val="26"/>
          <w:szCs w:val="26"/>
        </w:rPr>
        <w:t>блогеров, гражданских активистов? Почему наши граждане вынуждены прибегать к так</w:t>
      </w:r>
      <w:r w:rsidR="001220DE" w:rsidRPr="00B55738">
        <w:rPr>
          <w:sz w:val="26"/>
          <w:szCs w:val="26"/>
        </w:rPr>
        <w:t>ой</w:t>
      </w:r>
      <w:r w:rsidRPr="00B55738">
        <w:rPr>
          <w:sz w:val="26"/>
          <w:szCs w:val="26"/>
        </w:rPr>
        <w:t xml:space="preserve"> радикальн</w:t>
      </w:r>
      <w:r w:rsidR="001220DE" w:rsidRPr="00B55738">
        <w:rPr>
          <w:sz w:val="26"/>
          <w:szCs w:val="26"/>
        </w:rPr>
        <w:t>ой</w:t>
      </w:r>
      <w:r w:rsidRPr="00B55738">
        <w:rPr>
          <w:sz w:val="26"/>
          <w:szCs w:val="26"/>
        </w:rPr>
        <w:t xml:space="preserve"> беспрецедентн</w:t>
      </w:r>
      <w:r w:rsidR="001220DE" w:rsidRPr="00B55738">
        <w:rPr>
          <w:sz w:val="26"/>
          <w:szCs w:val="26"/>
        </w:rPr>
        <w:t>ой</w:t>
      </w:r>
      <w:r w:rsidRPr="00B55738">
        <w:rPr>
          <w:sz w:val="26"/>
          <w:szCs w:val="26"/>
        </w:rPr>
        <w:t xml:space="preserve"> мер</w:t>
      </w:r>
      <w:r w:rsidR="001220DE" w:rsidRPr="00B55738">
        <w:rPr>
          <w:sz w:val="26"/>
          <w:szCs w:val="26"/>
        </w:rPr>
        <w:t>е как голодовка</w:t>
      </w:r>
      <w:r w:rsidR="000356AE" w:rsidRPr="00B55738">
        <w:rPr>
          <w:sz w:val="26"/>
          <w:szCs w:val="26"/>
        </w:rPr>
        <w:t>, рисковать своей жизнью и</w:t>
      </w:r>
      <w:r w:rsidR="002707B2" w:rsidRPr="00B55738">
        <w:rPr>
          <w:sz w:val="26"/>
          <w:szCs w:val="26"/>
        </w:rPr>
        <w:t xml:space="preserve"> здоровьем</w:t>
      </w:r>
      <w:r w:rsidRPr="00B55738">
        <w:rPr>
          <w:sz w:val="26"/>
          <w:szCs w:val="26"/>
        </w:rPr>
        <w:t xml:space="preserve"> для того, чтобы </w:t>
      </w:r>
      <w:r w:rsidR="002707B2" w:rsidRPr="00B55738">
        <w:rPr>
          <w:sz w:val="26"/>
          <w:szCs w:val="26"/>
        </w:rPr>
        <w:t xml:space="preserve">власть </w:t>
      </w:r>
      <w:r w:rsidRPr="00B55738">
        <w:rPr>
          <w:sz w:val="26"/>
          <w:szCs w:val="26"/>
        </w:rPr>
        <w:t>их услышал</w:t>
      </w:r>
      <w:r w:rsidR="002707B2" w:rsidRPr="00B55738">
        <w:rPr>
          <w:sz w:val="26"/>
          <w:szCs w:val="26"/>
        </w:rPr>
        <w:t>а</w:t>
      </w:r>
      <w:r w:rsidR="0085765B" w:rsidRPr="00B55738">
        <w:rPr>
          <w:sz w:val="26"/>
          <w:szCs w:val="26"/>
        </w:rPr>
        <w:t>, для того, чтобы таким отчаянным способом попытать</w:t>
      </w:r>
      <w:r w:rsidR="00BB47E7">
        <w:rPr>
          <w:sz w:val="26"/>
          <w:szCs w:val="26"/>
        </w:rPr>
        <w:t>ся защитить свои права и свобод?</w:t>
      </w:r>
      <w:r w:rsidR="002707B2" w:rsidRPr="00B55738">
        <w:rPr>
          <w:sz w:val="26"/>
          <w:szCs w:val="26"/>
        </w:rPr>
        <w:t xml:space="preserve"> С каких пор реализация закрепленных в Конституции </w:t>
      </w:r>
      <w:r w:rsidR="004B5F95" w:rsidRPr="00B55738">
        <w:rPr>
          <w:sz w:val="26"/>
          <w:szCs w:val="26"/>
        </w:rPr>
        <w:t xml:space="preserve">прав на свободу выражения своего мнения, свободу слова, свободу объединения, мирных собраний интерпретируется следственными органами как уголовное преступление? </w:t>
      </w:r>
      <w:r w:rsidR="001220DE" w:rsidRPr="00B55738">
        <w:rPr>
          <w:sz w:val="26"/>
          <w:szCs w:val="26"/>
        </w:rPr>
        <w:t xml:space="preserve">Почему на практике не соблюдаются закрепленные в Уголовном кодексе принципы </w:t>
      </w:r>
      <w:r w:rsidR="0085765B" w:rsidRPr="00B55738">
        <w:rPr>
          <w:sz w:val="26"/>
          <w:szCs w:val="26"/>
        </w:rPr>
        <w:t xml:space="preserve">законности, </w:t>
      </w:r>
      <w:r w:rsidR="001220DE" w:rsidRPr="00B55738">
        <w:rPr>
          <w:sz w:val="26"/>
          <w:szCs w:val="26"/>
        </w:rPr>
        <w:t>справедливости, юридической определенности, индивидуализации уголовной ответственности и наказания, личного характера уголовной ответственности, гуманизма?</w:t>
      </w:r>
      <w:r w:rsidR="009D4360" w:rsidRPr="00B55738">
        <w:rPr>
          <w:sz w:val="26"/>
          <w:szCs w:val="26"/>
        </w:rPr>
        <w:t xml:space="preserve"> Почему нарушаются требования уголовного судопроизводства? </w:t>
      </w:r>
    </w:p>
    <w:p w:rsidR="00E358D1" w:rsidRPr="00B55738" w:rsidRDefault="002707B2" w:rsidP="00531AAB">
      <w:pPr>
        <w:spacing w:after="0" w:line="240" w:lineRule="auto"/>
        <w:jc w:val="both"/>
        <w:rPr>
          <w:b/>
          <w:sz w:val="26"/>
          <w:szCs w:val="26"/>
        </w:rPr>
      </w:pPr>
      <w:r w:rsidRPr="00B55738">
        <w:rPr>
          <w:sz w:val="26"/>
          <w:szCs w:val="26"/>
        </w:rPr>
        <w:tab/>
        <w:t xml:space="preserve">Как следует из </w:t>
      </w:r>
      <w:r w:rsidRPr="00B55738">
        <w:rPr>
          <w:rFonts w:eastAsia="Times New Roman"/>
          <w:color w:val="000000"/>
          <w:sz w:val="26"/>
          <w:szCs w:val="26"/>
          <w:lang w:eastAsia="ru-RU"/>
        </w:rPr>
        <w:t xml:space="preserve">обращения </w:t>
      </w:r>
      <w:r w:rsidR="00832585" w:rsidRPr="00B55738">
        <w:rPr>
          <w:rFonts w:eastAsia="Times New Roman"/>
          <w:color w:val="000000"/>
          <w:sz w:val="26"/>
          <w:szCs w:val="26"/>
          <w:lang w:eastAsia="ru-RU"/>
        </w:rPr>
        <w:t>задержанных</w:t>
      </w:r>
      <w:r w:rsidRPr="00B55738">
        <w:rPr>
          <w:rFonts w:eastAsia="Times New Roman"/>
          <w:color w:val="000000"/>
          <w:sz w:val="26"/>
          <w:szCs w:val="26"/>
          <w:lang w:eastAsia="ru-RU"/>
        </w:rPr>
        <w:t xml:space="preserve"> к средствам массовых информации и международным правозащитным организациям, причиной </w:t>
      </w:r>
      <w:r w:rsidR="00755611" w:rsidRPr="00B55738">
        <w:rPr>
          <w:rFonts w:eastAsia="Times New Roman"/>
          <w:color w:val="000000"/>
          <w:sz w:val="26"/>
          <w:szCs w:val="26"/>
          <w:lang w:eastAsia="ru-RU"/>
        </w:rPr>
        <w:t>бессрочн</w:t>
      </w:r>
      <w:r w:rsidRPr="00B55738">
        <w:rPr>
          <w:rFonts w:eastAsia="Times New Roman"/>
          <w:color w:val="000000"/>
          <w:sz w:val="26"/>
          <w:szCs w:val="26"/>
          <w:lang w:eastAsia="ru-RU"/>
        </w:rPr>
        <w:t>ой</w:t>
      </w:r>
      <w:r w:rsidR="00755611" w:rsidRPr="00B55738">
        <w:rPr>
          <w:rFonts w:eastAsia="Times New Roman"/>
          <w:color w:val="000000"/>
          <w:sz w:val="26"/>
          <w:szCs w:val="26"/>
          <w:lang w:eastAsia="ru-RU"/>
        </w:rPr>
        <w:t xml:space="preserve"> политическ</w:t>
      </w:r>
      <w:r w:rsidRPr="00B55738">
        <w:rPr>
          <w:rFonts w:eastAsia="Times New Roman"/>
          <w:color w:val="000000"/>
          <w:sz w:val="26"/>
          <w:szCs w:val="26"/>
          <w:lang w:eastAsia="ru-RU"/>
        </w:rPr>
        <w:t>ой</w:t>
      </w:r>
      <w:r w:rsidR="00755611" w:rsidRPr="00B55738">
        <w:rPr>
          <w:rFonts w:eastAsia="Times New Roman"/>
          <w:color w:val="000000"/>
          <w:sz w:val="26"/>
          <w:szCs w:val="26"/>
          <w:lang w:eastAsia="ru-RU"/>
        </w:rPr>
        <w:t xml:space="preserve"> голодовк</w:t>
      </w:r>
      <w:r w:rsidRPr="00B55738">
        <w:rPr>
          <w:rFonts w:eastAsia="Times New Roman"/>
          <w:color w:val="000000"/>
          <w:sz w:val="26"/>
          <w:szCs w:val="26"/>
          <w:lang w:eastAsia="ru-RU"/>
        </w:rPr>
        <w:t>и послужили «</w:t>
      </w:r>
      <w:r w:rsidR="000356AE" w:rsidRPr="00B55738">
        <w:rPr>
          <w:rFonts w:eastAsia="Times New Roman"/>
          <w:color w:val="000000"/>
          <w:sz w:val="26"/>
          <w:szCs w:val="26"/>
          <w:lang w:eastAsia="ru-RU"/>
        </w:rPr>
        <w:t xml:space="preserve">массовые </w:t>
      </w:r>
      <w:r w:rsidR="00755611" w:rsidRPr="00B55738">
        <w:rPr>
          <w:rFonts w:eastAsia="Times New Roman"/>
          <w:color w:val="000000"/>
          <w:sz w:val="26"/>
          <w:szCs w:val="26"/>
          <w:lang w:eastAsia="ru-RU"/>
        </w:rPr>
        <w:t>политические репрессии, сопровождаемые фабрикацией уголовных дел</w:t>
      </w:r>
      <w:r w:rsidRPr="00B55738">
        <w:rPr>
          <w:rFonts w:eastAsia="Times New Roman"/>
          <w:color w:val="000000"/>
          <w:sz w:val="26"/>
          <w:szCs w:val="26"/>
          <w:lang w:eastAsia="ru-RU"/>
        </w:rPr>
        <w:t>;</w:t>
      </w:r>
      <w:r w:rsidR="00755611" w:rsidRPr="00B55738">
        <w:rPr>
          <w:rFonts w:eastAsia="Times New Roman"/>
          <w:color w:val="000000"/>
          <w:sz w:val="26"/>
          <w:szCs w:val="26"/>
          <w:lang w:eastAsia="ru-RU"/>
        </w:rPr>
        <w:t xml:space="preserve"> несправедливость и</w:t>
      </w:r>
      <w:r w:rsidRPr="00B55738">
        <w:rPr>
          <w:rFonts w:eastAsia="Times New Roman"/>
          <w:color w:val="000000"/>
          <w:sz w:val="26"/>
          <w:szCs w:val="26"/>
          <w:lang w:eastAsia="ru-RU"/>
        </w:rPr>
        <w:t xml:space="preserve"> </w:t>
      </w:r>
      <w:r w:rsidR="00755611" w:rsidRPr="00B55738">
        <w:rPr>
          <w:rFonts w:eastAsia="Times New Roman"/>
          <w:color w:val="000000"/>
          <w:sz w:val="26"/>
          <w:szCs w:val="26"/>
          <w:lang w:eastAsia="ru-RU"/>
        </w:rPr>
        <w:t>беззаконие по</w:t>
      </w:r>
      <w:r w:rsidRPr="00B55738">
        <w:rPr>
          <w:rFonts w:eastAsia="Times New Roman"/>
          <w:color w:val="000000"/>
          <w:sz w:val="26"/>
          <w:szCs w:val="26"/>
          <w:lang w:eastAsia="ru-RU"/>
        </w:rPr>
        <w:t xml:space="preserve"> </w:t>
      </w:r>
      <w:r w:rsidR="00755611" w:rsidRPr="00B55738">
        <w:rPr>
          <w:rFonts w:eastAsia="Times New Roman"/>
          <w:color w:val="000000"/>
          <w:sz w:val="26"/>
          <w:szCs w:val="26"/>
          <w:lang w:eastAsia="ru-RU"/>
        </w:rPr>
        <w:t>отношению к</w:t>
      </w:r>
      <w:r w:rsidRPr="00B55738">
        <w:rPr>
          <w:rFonts w:eastAsia="Times New Roman"/>
          <w:color w:val="000000"/>
          <w:sz w:val="26"/>
          <w:szCs w:val="26"/>
          <w:lang w:eastAsia="ru-RU"/>
        </w:rPr>
        <w:t xml:space="preserve"> </w:t>
      </w:r>
      <w:r w:rsidR="00755611" w:rsidRPr="00B55738">
        <w:rPr>
          <w:rFonts w:eastAsia="Times New Roman"/>
          <w:color w:val="000000"/>
          <w:sz w:val="26"/>
          <w:szCs w:val="26"/>
          <w:lang w:eastAsia="ru-RU"/>
        </w:rPr>
        <w:t>широкому кругу политиков, активистов, журналистов и</w:t>
      </w:r>
      <w:r w:rsidRPr="00B55738">
        <w:rPr>
          <w:rFonts w:eastAsia="Times New Roman"/>
          <w:color w:val="000000"/>
          <w:sz w:val="26"/>
          <w:szCs w:val="26"/>
          <w:lang w:eastAsia="ru-RU"/>
        </w:rPr>
        <w:t xml:space="preserve"> </w:t>
      </w:r>
      <w:r w:rsidR="00755611" w:rsidRPr="00B55738">
        <w:rPr>
          <w:rFonts w:eastAsia="Times New Roman"/>
          <w:color w:val="000000"/>
          <w:sz w:val="26"/>
          <w:szCs w:val="26"/>
          <w:lang w:eastAsia="ru-RU"/>
        </w:rPr>
        <w:t>блогеров</w:t>
      </w:r>
      <w:r w:rsidRPr="00B55738">
        <w:rPr>
          <w:rFonts w:eastAsia="Times New Roman"/>
          <w:color w:val="000000"/>
          <w:sz w:val="26"/>
          <w:szCs w:val="26"/>
          <w:lang w:eastAsia="ru-RU"/>
        </w:rPr>
        <w:t>.»</w:t>
      </w:r>
      <w:r w:rsidR="00755611" w:rsidRPr="00B55738">
        <w:rPr>
          <w:rFonts w:eastAsia="Times New Roman"/>
          <w:color w:val="000000"/>
          <w:sz w:val="26"/>
          <w:szCs w:val="26"/>
          <w:lang w:eastAsia="ru-RU"/>
        </w:rPr>
        <w:t>.</w:t>
      </w:r>
      <w:r w:rsidR="006B3917" w:rsidRPr="00B55738">
        <w:rPr>
          <w:rFonts w:eastAsia="Times New Roman"/>
          <w:color w:val="000000"/>
          <w:sz w:val="26"/>
          <w:szCs w:val="26"/>
          <w:lang w:eastAsia="ru-RU"/>
        </w:rPr>
        <w:t xml:space="preserve"> Как ими отмечено, на сегодняшний день</w:t>
      </w:r>
      <w:r w:rsidR="00755611" w:rsidRPr="00B55738">
        <w:rPr>
          <w:rFonts w:eastAsia="Times New Roman"/>
          <w:b/>
          <w:bCs/>
          <w:i/>
          <w:iCs/>
          <w:color w:val="000000"/>
          <w:sz w:val="26"/>
          <w:szCs w:val="26"/>
          <w:lang w:eastAsia="ru-RU"/>
        </w:rPr>
        <w:t xml:space="preserve"> </w:t>
      </w:r>
      <w:r w:rsidR="006B3917" w:rsidRPr="00B55738">
        <w:rPr>
          <w:rFonts w:eastAsia="Times New Roman"/>
          <w:b/>
          <w:bCs/>
          <w:i/>
          <w:iCs/>
          <w:color w:val="000000"/>
          <w:sz w:val="26"/>
          <w:szCs w:val="26"/>
          <w:lang w:eastAsia="ru-RU"/>
        </w:rPr>
        <w:t>«</w:t>
      </w:r>
      <w:r w:rsidR="00755611" w:rsidRPr="00B55738">
        <w:rPr>
          <w:rFonts w:eastAsia="Times New Roman"/>
          <w:b/>
          <w:bCs/>
          <w:i/>
          <w:iCs/>
          <w:color w:val="000000"/>
          <w:sz w:val="26"/>
          <w:szCs w:val="26"/>
          <w:lang w:eastAsia="ru-RU"/>
        </w:rPr>
        <w:t>единственным способом борьбы не</w:t>
      </w:r>
      <w:r w:rsidR="006B3917" w:rsidRPr="00B55738">
        <w:rPr>
          <w:rFonts w:eastAsia="Times New Roman"/>
          <w:b/>
          <w:bCs/>
          <w:i/>
          <w:iCs/>
          <w:color w:val="000000"/>
          <w:sz w:val="26"/>
          <w:szCs w:val="26"/>
          <w:lang w:eastAsia="ru-RU"/>
        </w:rPr>
        <w:t xml:space="preserve"> </w:t>
      </w:r>
      <w:r w:rsidR="00755611" w:rsidRPr="00B55738">
        <w:rPr>
          <w:rFonts w:eastAsia="Times New Roman"/>
          <w:b/>
          <w:bCs/>
          <w:i/>
          <w:iCs/>
          <w:color w:val="000000"/>
          <w:sz w:val="26"/>
          <w:szCs w:val="26"/>
          <w:lang w:eastAsia="ru-RU"/>
        </w:rPr>
        <w:t>только за</w:t>
      </w:r>
      <w:r w:rsidR="006B3917" w:rsidRPr="00B55738">
        <w:rPr>
          <w:rFonts w:eastAsia="Times New Roman"/>
          <w:b/>
          <w:bCs/>
          <w:i/>
          <w:iCs/>
          <w:color w:val="000000"/>
          <w:sz w:val="26"/>
          <w:szCs w:val="26"/>
          <w:lang w:eastAsia="ru-RU"/>
        </w:rPr>
        <w:t xml:space="preserve"> </w:t>
      </w:r>
      <w:r w:rsidR="00755611" w:rsidRPr="00B55738">
        <w:rPr>
          <w:rFonts w:eastAsia="Times New Roman"/>
          <w:b/>
          <w:bCs/>
          <w:i/>
          <w:iCs/>
          <w:color w:val="000000"/>
          <w:sz w:val="26"/>
          <w:szCs w:val="26"/>
          <w:lang w:eastAsia="ru-RU"/>
        </w:rPr>
        <w:t>свои права и</w:t>
      </w:r>
      <w:r w:rsidR="006B3917" w:rsidRPr="00B55738">
        <w:rPr>
          <w:rFonts w:eastAsia="Times New Roman"/>
          <w:b/>
          <w:bCs/>
          <w:i/>
          <w:iCs/>
          <w:color w:val="000000"/>
          <w:sz w:val="26"/>
          <w:szCs w:val="26"/>
          <w:lang w:eastAsia="ru-RU"/>
        </w:rPr>
        <w:t xml:space="preserve"> </w:t>
      </w:r>
      <w:r w:rsidR="00755611" w:rsidRPr="00B55738">
        <w:rPr>
          <w:rFonts w:eastAsia="Times New Roman"/>
          <w:b/>
          <w:bCs/>
          <w:i/>
          <w:iCs/>
          <w:color w:val="000000"/>
          <w:sz w:val="26"/>
          <w:szCs w:val="26"/>
          <w:lang w:eastAsia="ru-RU"/>
        </w:rPr>
        <w:t>свободы, но</w:t>
      </w:r>
      <w:r w:rsidR="006B3917" w:rsidRPr="00B55738">
        <w:rPr>
          <w:rFonts w:eastAsia="Times New Roman"/>
          <w:b/>
          <w:bCs/>
          <w:i/>
          <w:iCs/>
          <w:color w:val="000000"/>
          <w:sz w:val="26"/>
          <w:szCs w:val="26"/>
          <w:lang w:eastAsia="ru-RU"/>
        </w:rPr>
        <w:t xml:space="preserve"> </w:t>
      </w:r>
      <w:r w:rsidR="00755611" w:rsidRPr="00B55738">
        <w:rPr>
          <w:rFonts w:eastAsia="Times New Roman"/>
          <w:b/>
          <w:bCs/>
          <w:i/>
          <w:iCs/>
          <w:color w:val="000000"/>
          <w:sz w:val="26"/>
          <w:szCs w:val="26"/>
          <w:lang w:eastAsia="ru-RU"/>
        </w:rPr>
        <w:t>и</w:t>
      </w:r>
      <w:r w:rsidR="006B3917" w:rsidRPr="00B55738">
        <w:rPr>
          <w:rFonts w:eastAsia="Times New Roman"/>
          <w:b/>
          <w:bCs/>
          <w:i/>
          <w:iCs/>
          <w:color w:val="000000"/>
          <w:sz w:val="26"/>
          <w:szCs w:val="26"/>
          <w:lang w:eastAsia="ru-RU"/>
        </w:rPr>
        <w:t xml:space="preserve"> </w:t>
      </w:r>
      <w:r w:rsidR="00755611" w:rsidRPr="00B55738">
        <w:rPr>
          <w:rFonts w:eastAsia="Times New Roman"/>
          <w:b/>
          <w:bCs/>
          <w:i/>
          <w:iCs/>
          <w:color w:val="000000"/>
          <w:sz w:val="26"/>
          <w:szCs w:val="26"/>
          <w:lang w:eastAsia="ru-RU"/>
        </w:rPr>
        <w:t>в</w:t>
      </w:r>
      <w:r w:rsidR="006B3917" w:rsidRPr="00B55738">
        <w:rPr>
          <w:rFonts w:eastAsia="Times New Roman"/>
          <w:b/>
          <w:bCs/>
          <w:i/>
          <w:iCs/>
          <w:color w:val="000000"/>
          <w:sz w:val="26"/>
          <w:szCs w:val="26"/>
          <w:lang w:eastAsia="ru-RU"/>
        </w:rPr>
        <w:t xml:space="preserve"> </w:t>
      </w:r>
      <w:r w:rsidR="00755611" w:rsidRPr="00B55738">
        <w:rPr>
          <w:rFonts w:eastAsia="Times New Roman"/>
          <w:b/>
          <w:bCs/>
          <w:i/>
          <w:iCs/>
          <w:color w:val="000000"/>
          <w:sz w:val="26"/>
          <w:szCs w:val="26"/>
          <w:lang w:eastAsia="ru-RU"/>
        </w:rPr>
        <w:t>целом за</w:t>
      </w:r>
      <w:r w:rsidR="006B3917" w:rsidRPr="00B55738">
        <w:rPr>
          <w:rFonts w:eastAsia="Times New Roman"/>
          <w:b/>
          <w:bCs/>
          <w:i/>
          <w:iCs/>
          <w:color w:val="000000"/>
          <w:sz w:val="26"/>
          <w:szCs w:val="26"/>
          <w:lang w:eastAsia="ru-RU"/>
        </w:rPr>
        <w:t xml:space="preserve"> </w:t>
      </w:r>
      <w:r w:rsidR="00755611" w:rsidRPr="00B55738">
        <w:rPr>
          <w:rFonts w:eastAsia="Times New Roman"/>
          <w:b/>
          <w:bCs/>
          <w:i/>
          <w:iCs/>
          <w:color w:val="000000"/>
          <w:sz w:val="26"/>
          <w:szCs w:val="26"/>
          <w:lang w:eastAsia="ru-RU"/>
        </w:rPr>
        <w:t>демократические ценности и</w:t>
      </w:r>
      <w:r w:rsidR="006B3917" w:rsidRPr="00B55738">
        <w:rPr>
          <w:rFonts w:eastAsia="Times New Roman"/>
          <w:b/>
          <w:bCs/>
          <w:i/>
          <w:iCs/>
          <w:color w:val="000000"/>
          <w:sz w:val="26"/>
          <w:szCs w:val="26"/>
          <w:lang w:eastAsia="ru-RU"/>
        </w:rPr>
        <w:t xml:space="preserve"> </w:t>
      </w:r>
      <w:r w:rsidR="00755611" w:rsidRPr="00B55738">
        <w:rPr>
          <w:rFonts w:eastAsia="Times New Roman"/>
          <w:b/>
          <w:bCs/>
          <w:i/>
          <w:iCs/>
          <w:color w:val="000000"/>
          <w:sz w:val="26"/>
          <w:szCs w:val="26"/>
          <w:lang w:eastAsia="ru-RU"/>
        </w:rPr>
        <w:t>верховенство права остается объявление голодовки</w:t>
      </w:r>
      <w:r w:rsidR="006B3917" w:rsidRPr="00B55738">
        <w:rPr>
          <w:rFonts w:eastAsia="Times New Roman"/>
          <w:b/>
          <w:bCs/>
          <w:i/>
          <w:iCs/>
          <w:color w:val="000000"/>
          <w:sz w:val="26"/>
          <w:szCs w:val="26"/>
          <w:lang w:eastAsia="ru-RU"/>
        </w:rPr>
        <w:t>».</w:t>
      </w:r>
    </w:p>
    <w:p w:rsidR="00F91489" w:rsidRPr="00B55738" w:rsidRDefault="006B3917" w:rsidP="00531AAB">
      <w:pPr>
        <w:spacing w:after="0" w:line="240" w:lineRule="auto"/>
        <w:jc w:val="both"/>
        <w:rPr>
          <w:sz w:val="26"/>
          <w:szCs w:val="26"/>
        </w:rPr>
      </w:pPr>
      <w:r w:rsidRPr="00B55738">
        <w:rPr>
          <w:b/>
          <w:sz w:val="26"/>
          <w:szCs w:val="26"/>
        </w:rPr>
        <w:lastRenderedPageBreak/>
        <w:tab/>
      </w:r>
      <w:r w:rsidR="00BA49AF" w:rsidRPr="00B55738">
        <w:rPr>
          <w:sz w:val="26"/>
          <w:szCs w:val="26"/>
        </w:rPr>
        <w:t>Давайте же</w:t>
      </w:r>
      <w:r w:rsidR="00BA49AF" w:rsidRPr="00B55738">
        <w:rPr>
          <w:b/>
          <w:sz w:val="26"/>
          <w:szCs w:val="26"/>
        </w:rPr>
        <w:t xml:space="preserve"> </w:t>
      </w:r>
      <w:r w:rsidR="00BA49AF" w:rsidRPr="00B55738">
        <w:rPr>
          <w:rFonts w:eastAsia="Times New Roman"/>
          <w:color w:val="000000"/>
          <w:sz w:val="26"/>
          <w:szCs w:val="26"/>
          <w:lang w:eastAsia="ru-RU"/>
        </w:rPr>
        <w:t xml:space="preserve">попытаемся </w:t>
      </w:r>
      <w:r w:rsidR="00D70D40">
        <w:rPr>
          <w:rFonts w:eastAsia="Times New Roman"/>
          <w:color w:val="000000"/>
          <w:sz w:val="26"/>
          <w:szCs w:val="26"/>
          <w:lang w:eastAsia="ru-RU"/>
        </w:rPr>
        <w:t xml:space="preserve">беспристрастно </w:t>
      </w:r>
      <w:r w:rsidR="00BA49AF" w:rsidRPr="00B55738">
        <w:rPr>
          <w:rFonts w:eastAsia="Times New Roman"/>
          <w:color w:val="000000"/>
          <w:sz w:val="26"/>
          <w:szCs w:val="26"/>
          <w:lang w:eastAsia="ru-RU"/>
        </w:rPr>
        <w:t>разобраться</w:t>
      </w:r>
      <w:r w:rsidR="00401A85" w:rsidRPr="00B55738">
        <w:rPr>
          <w:rFonts w:eastAsia="Times New Roman"/>
          <w:color w:val="000000"/>
          <w:sz w:val="26"/>
          <w:szCs w:val="26"/>
          <w:lang w:eastAsia="ru-RU"/>
        </w:rPr>
        <w:t xml:space="preserve"> </w:t>
      </w:r>
      <w:r w:rsidR="00BA49AF" w:rsidRPr="00B55738">
        <w:rPr>
          <w:rFonts w:eastAsia="Times New Roman"/>
          <w:color w:val="000000"/>
          <w:sz w:val="26"/>
          <w:szCs w:val="26"/>
          <w:lang w:eastAsia="ru-RU"/>
        </w:rPr>
        <w:t>какие нарушения были</w:t>
      </w:r>
      <w:r w:rsidR="00401A85" w:rsidRPr="00B55738">
        <w:rPr>
          <w:rFonts w:eastAsia="Times New Roman"/>
          <w:color w:val="000000"/>
          <w:sz w:val="26"/>
          <w:szCs w:val="26"/>
          <w:lang w:eastAsia="ru-RU"/>
        </w:rPr>
        <w:t xml:space="preserve"> </w:t>
      </w:r>
      <w:r w:rsidR="00BA49AF" w:rsidRPr="00B55738">
        <w:rPr>
          <w:rFonts w:eastAsia="Times New Roman"/>
          <w:color w:val="000000"/>
          <w:sz w:val="26"/>
          <w:szCs w:val="26"/>
          <w:lang w:eastAsia="ru-RU"/>
        </w:rPr>
        <w:t>доп</w:t>
      </w:r>
      <w:r w:rsidR="00BA49AF" w:rsidRPr="00B55738">
        <w:rPr>
          <w:sz w:val="26"/>
          <w:szCs w:val="26"/>
        </w:rPr>
        <w:t>ущены</w:t>
      </w:r>
      <w:r w:rsidR="00401A85" w:rsidRPr="00B55738">
        <w:rPr>
          <w:sz w:val="26"/>
          <w:szCs w:val="26"/>
        </w:rPr>
        <w:t xml:space="preserve"> следственными и судебными органами </w:t>
      </w:r>
      <w:r w:rsidR="00BA49AF" w:rsidRPr="00B55738">
        <w:rPr>
          <w:sz w:val="26"/>
          <w:szCs w:val="26"/>
        </w:rPr>
        <w:t>при рассмотрении названного уголовного дела и</w:t>
      </w:r>
      <w:r w:rsidR="00401A85" w:rsidRPr="00B55738">
        <w:rPr>
          <w:sz w:val="26"/>
          <w:szCs w:val="26"/>
        </w:rPr>
        <w:t xml:space="preserve"> привели к массовой голодовке в СИЗО-1 г.Бишкек.</w:t>
      </w:r>
    </w:p>
    <w:p w:rsidR="00BA49AF" w:rsidRPr="00B55738" w:rsidRDefault="00BA49AF" w:rsidP="00531AAB">
      <w:pPr>
        <w:spacing w:after="0" w:line="240" w:lineRule="auto"/>
        <w:jc w:val="both"/>
        <w:rPr>
          <w:sz w:val="26"/>
          <w:szCs w:val="26"/>
        </w:rPr>
      </w:pPr>
    </w:p>
    <w:p w:rsidR="0079330D" w:rsidRPr="00B55738" w:rsidRDefault="0079330D" w:rsidP="00531AAB">
      <w:pPr>
        <w:spacing w:after="0" w:line="240" w:lineRule="auto"/>
        <w:jc w:val="both"/>
        <w:rPr>
          <w:b/>
          <w:sz w:val="26"/>
          <w:szCs w:val="26"/>
        </w:rPr>
      </w:pPr>
      <w:r w:rsidRPr="00B55738">
        <w:rPr>
          <w:sz w:val="26"/>
          <w:szCs w:val="26"/>
        </w:rPr>
        <w:tab/>
      </w:r>
      <w:r w:rsidRPr="00B55738">
        <w:rPr>
          <w:b/>
          <w:sz w:val="26"/>
          <w:szCs w:val="26"/>
        </w:rPr>
        <w:t>Предыстория вопроса.</w:t>
      </w:r>
    </w:p>
    <w:p w:rsidR="00724BD2" w:rsidRPr="00B55738" w:rsidRDefault="00724BD2" w:rsidP="00531AAB">
      <w:pPr>
        <w:spacing w:after="0" w:line="240" w:lineRule="auto"/>
        <w:jc w:val="both"/>
        <w:rPr>
          <w:sz w:val="26"/>
          <w:szCs w:val="26"/>
        </w:rPr>
      </w:pPr>
      <w:r w:rsidRPr="00B55738">
        <w:rPr>
          <w:sz w:val="26"/>
          <w:szCs w:val="26"/>
        </w:rPr>
        <w:tab/>
      </w:r>
      <w:r w:rsidR="0079330D" w:rsidRPr="00B55738">
        <w:rPr>
          <w:sz w:val="26"/>
          <w:szCs w:val="26"/>
        </w:rPr>
        <w:t xml:space="preserve">20 октября 2022 года следователем СС МВД КР майором милиции </w:t>
      </w:r>
      <w:proofErr w:type="spellStart"/>
      <w:r w:rsidR="0079330D" w:rsidRPr="00B55738">
        <w:rPr>
          <w:sz w:val="26"/>
          <w:szCs w:val="26"/>
        </w:rPr>
        <w:t>Джапековым</w:t>
      </w:r>
      <w:proofErr w:type="spellEnd"/>
      <w:r w:rsidR="0079330D" w:rsidRPr="00B55738">
        <w:rPr>
          <w:sz w:val="26"/>
          <w:szCs w:val="26"/>
        </w:rPr>
        <w:t xml:space="preserve"> </w:t>
      </w:r>
      <w:proofErr w:type="spellStart"/>
      <w:r w:rsidR="0079330D" w:rsidRPr="00B55738">
        <w:rPr>
          <w:sz w:val="26"/>
          <w:szCs w:val="26"/>
        </w:rPr>
        <w:t>У.Дж</w:t>
      </w:r>
      <w:proofErr w:type="spellEnd"/>
      <w:r w:rsidR="0079330D" w:rsidRPr="00B55738">
        <w:rPr>
          <w:sz w:val="26"/>
          <w:szCs w:val="26"/>
        </w:rPr>
        <w:t>. возбуждено уголовное дело в отношении 26 лиц - политиков, общественных деятелей, блогеров, гражданских активистов</w:t>
      </w:r>
      <w:r w:rsidR="006639A7" w:rsidRPr="00B55738">
        <w:rPr>
          <w:sz w:val="26"/>
          <w:szCs w:val="26"/>
        </w:rPr>
        <w:t>,</w:t>
      </w:r>
      <w:r w:rsidR="0079330D" w:rsidRPr="00B55738">
        <w:rPr>
          <w:sz w:val="26"/>
          <w:szCs w:val="26"/>
        </w:rPr>
        <w:t xml:space="preserve"> </w:t>
      </w:r>
      <w:r w:rsidR="006639A7" w:rsidRPr="00B55738">
        <w:rPr>
          <w:color w:val="000000"/>
          <w:sz w:val="26"/>
          <w:szCs w:val="26"/>
        </w:rPr>
        <w:t>по делу</w:t>
      </w:r>
      <w:r w:rsidR="006C356E">
        <w:rPr>
          <w:color w:val="000000"/>
          <w:sz w:val="26"/>
          <w:szCs w:val="26"/>
        </w:rPr>
        <w:t xml:space="preserve"> </w:t>
      </w:r>
      <w:proofErr w:type="spellStart"/>
      <w:r w:rsidR="006C356E">
        <w:rPr>
          <w:color w:val="000000"/>
          <w:sz w:val="26"/>
          <w:szCs w:val="26"/>
        </w:rPr>
        <w:t>Кемпир-Абадского</w:t>
      </w:r>
      <w:proofErr w:type="spellEnd"/>
      <w:r w:rsidR="0079330D" w:rsidRPr="00B55738">
        <w:rPr>
          <w:color w:val="000000"/>
          <w:sz w:val="26"/>
          <w:szCs w:val="26"/>
        </w:rPr>
        <w:t xml:space="preserve"> водохранилища</w:t>
      </w:r>
      <w:r w:rsidR="0079330D" w:rsidRPr="00B55738">
        <w:rPr>
          <w:sz w:val="26"/>
          <w:szCs w:val="26"/>
        </w:rPr>
        <w:t xml:space="preserve"> по признакам преступления, предусмотренного ст. ст. 36, 278 частью 1 УК КР.</w:t>
      </w:r>
    </w:p>
    <w:p w:rsidR="0079330D" w:rsidRPr="00B55738" w:rsidRDefault="0079330D" w:rsidP="00531AAB">
      <w:pPr>
        <w:spacing w:after="0" w:line="240" w:lineRule="auto"/>
        <w:jc w:val="both"/>
        <w:rPr>
          <w:sz w:val="26"/>
          <w:szCs w:val="26"/>
        </w:rPr>
      </w:pPr>
      <w:r w:rsidRPr="00B55738">
        <w:rPr>
          <w:sz w:val="26"/>
          <w:szCs w:val="26"/>
        </w:rPr>
        <w:tab/>
        <w:t xml:space="preserve">Так, согласно </w:t>
      </w:r>
      <w:r w:rsidR="007A25DD" w:rsidRPr="00B55738">
        <w:rPr>
          <w:sz w:val="26"/>
          <w:szCs w:val="26"/>
        </w:rPr>
        <w:t xml:space="preserve">статье 36 и </w:t>
      </w:r>
      <w:r w:rsidRPr="00B55738">
        <w:rPr>
          <w:sz w:val="26"/>
          <w:szCs w:val="26"/>
        </w:rPr>
        <w:t xml:space="preserve">части 1 статьи 278 УК КР обвиняемым инкриминируется </w:t>
      </w:r>
      <w:r w:rsidR="007A25DD" w:rsidRPr="00B55738">
        <w:rPr>
          <w:sz w:val="26"/>
          <w:szCs w:val="26"/>
        </w:rPr>
        <w:t xml:space="preserve">приготовление к совершению преступления, а именно </w:t>
      </w:r>
      <w:r w:rsidRPr="00B55738">
        <w:rPr>
          <w:sz w:val="26"/>
          <w:szCs w:val="26"/>
        </w:rPr>
        <w:t>организаци</w:t>
      </w:r>
      <w:r w:rsidR="007A25DD" w:rsidRPr="00B55738">
        <w:rPr>
          <w:sz w:val="26"/>
          <w:szCs w:val="26"/>
        </w:rPr>
        <w:t>и</w:t>
      </w:r>
      <w:r w:rsidRPr="00B55738">
        <w:rPr>
          <w:sz w:val="26"/>
          <w:szCs w:val="26"/>
        </w:rPr>
        <w:t xml:space="preserve"> массовых беспорядков, сопровождающихся насилием, погромами, поджогами, уничтожением имущества, применением огнестрельного оружия, взрывчатых веществ или взрывных устройств либо оказанием вооруженного сопротивления представителю власти.</w:t>
      </w:r>
    </w:p>
    <w:p w:rsidR="0079330D" w:rsidRPr="00B55738" w:rsidRDefault="0079330D" w:rsidP="00531AAB">
      <w:pPr>
        <w:spacing w:after="0" w:line="240" w:lineRule="auto"/>
        <w:jc w:val="both"/>
        <w:rPr>
          <w:sz w:val="26"/>
          <w:szCs w:val="26"/>
        </w:rPr>
      </w:pPr>
      <w:r w:rsidRPr="00B55738">
        <w:rPr>
          <w:sz w:val="26"/>
          <w:szCs w:val="26"/>
        </w:rPr>
        <w:tab/>
        <w:t xml:space="preserve">Статья 36 УК КР дает определение приготовления к преступлению, под которым признаются умышленно совершенные лицом приискание или приспособление </w:t>
      </w:r>
      <w:proofErr w:type="gramStart"/>
      <w:r w:rsidRPr="00B55738">
        <w:rPr>
          <w:sz w:val="26"/>
          <w:szCs w:val="26"/>
        </w:rPr>
        <w:t>средств</w:t>
      </w:r>
      <w:proofErr w:type="gramEnd"/>
      <w:r w:rsidRPr="00B55738">
        <w:rPr>
          <w:sz w:val="26"/>
          <w:szCs w:val="26"/>
        </w:rPr>
        <w:t xml:space="preserve"> или орудий преступления, приискание соучастников, сговор на совершение преступления либо иное умышленное создание условий для совершения преступления, если при этом преступление не было доведено лицом до конца по причинам, не зависящим от его воли.</w:t>
      </w:r>
    </w:p>
    <w:p w:rsidR="000356AE" w:rsidRPr="00B55738" w:rsidRDefault="000356AE" w:rsidP="00531AAB">
      <w:pPr>
        <w:spacing w:after="0" w:line="240" w:lineRule="auto"/>
        <w:jc w:val="both"/>
        <w:rPr>
          <w:sz w:val="26"/>
          <w:szCs w:val="26"/>
        </w:rPr>
      </w:pPr>
    </w:p>
    <w:tbl>
      <w:tblPr>
        <w:tblW w:w="94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2"/>
      </w:tblGrid>
      <w:tr w:rsidR="000356AE" w:rsidRPr="00B55738" w:rsidTr="0079330D">
        <w:trPr>
          <w:trHeight w:val="644"/>
        </w:trPr>
        <w:tc>
          <w:tcPr>
            <w:tcW w:w="4962" w:type="dxa"/>
            <w:shd w:val="clear" w:color="auto" w:fill="auto"/>
          </w:tcPr>
          <w:p w:rsidR="000356AE" w:rsidRPr="00B55738" w:rsidRDefault="000356AE" w:rsidP="00531AAB">
            <w:pPr>
              <w:spacing w:after="0" w:line="240" w:lineRule="auto"/>
              <w:jc w:val="center"/>
              <w:rPr>
                <w:b/>
                <w:sz w:val="26"/>
                <w:szCs w:val="26"/>
              </w:rPr>
            </w:pPr>
            <w:r w:rsidRPr="00B55738">
              <w:rPr>
                <w:b/>
                <w:sz w:val="26"/>
                <w:szCs w:val="26"/>
              </w:rPr>
              <w:t>Требования УПК</w:t>
            </w:r>
            <w:r w:rsidR="006639A7" w:rsidRPr="00B55738">
              <w:rPr>
                <w:b/>
                <w:sz w:val="26"/>
                <w:szCs w:val="26"/>
              </w:rPr>
              <w:t>/УК</w:t>
            </w:r>
            <w:r w:rsidRPr="00B55738">
              <w:rPr>
                <w:b/>
                <w:sz w:val="26"/>
                <w:szCs w:val="26"/>
              </w:rPr>
              <w:t xml:space="preserve"> в уголовном судопроизводстве</w:t>
            </w:r>
          </w:p>
        </w:tc>
        <w:tc>
          <w:tcPr>
            <w:tcW w:w="4532" w:type="dxa"/>
            <w:shd w:val="clear" w:color="auto" w:fill="auto"/>
          </w:tcPr>
          <w:p w:rsidR="000356AE" w:rsidRPr="00B55738" w:rsidRDefault="000356AE" w:rsidP="00531AAB">
            <w:pPr>
              <w:spacing w:after="0" w:line="240" w:lineRule="auto"/>
              <w:jc w:val="center"/>
              <w:rPr>
                <w:b/>
                <w:sz w:val="26"/>
                <w:szCs w:val="26"/>
              </w:rPr>
            </w:pPr>
            <w:r w:rsidRPr="00B55738">
              <w:rPr>
                <w:b/>
                <w:sz w:val="26"/>
                <w:szCs w:val="26"/>
              </w:rPr>
              <w:t>Расследование уголовного дела</w:t>
            </w:r>
          </w:p>
        </w:tc>
      </w:tr>
      <w:tr w:rsidR="000356AE" w:rsidRPr="00B55738" w:rsidTr="00D70D40">
        <w:trPr>
          <w:trHeight w:val="362"/>
        </w:trPr>
        <w:tc>
          <w:tcPr>
            <w:tcW w:w="9494" w:type="dxa"/>
            <w:gridSpan w:val="2"/>
            <w:shd w:val="clear" w:color="auto" w:fill="auto"/>
          </w:tcPr>
          <w:p w:rsidR="000356AE" w:rsidRPr="00B55738" w:rsidRDefault="000356AE" w:rsidP="00531AAB">
            <w:pPr>
              <w:spacing w:after="0" w:line="240" w:lineRule="auto"/>
              <w:jc w:val="center"/>
              <w:rPr>
                <w:b/>
                <w:sz w:val="26"/>
                <w:szCs w:val="26"/>
              </w:rPr>
            </w:pPr>
            <w:r w:rsidRPr="00B55738">
              <w:rPr>
                <w:b/>
                <w:sz w:val="26"/>
                <w:szCs w:val="26"/>
              </w:rPr>
              <w:t>Возбуждение уголовного дела</w:t>
            </w:r>
          </w:p>
        </w:tc>
      </w:tr>
      <w:tr w:rsidR="00F545EA" w:rsidRPr="00B55738" w:rsidTr="0079330D">
        <w:trPr>
          <w:trHeight w:val="644"/>
        </w:trPr>
        <w:tc>
          <w:tcPr>
            <w:tcW w:w="9494" w:type="dxa"/>
            <w:gridSpan w:val="2"/>
            <w:shd w:val="clear" w:color="auto" w:fill="auto"/>
          </w:tcPr>
          <w:p w:rsidR="00F545EA" w:rsidRPr="00B55738" w:rsidRDefault="00F545EA" w:rsidP="00D70D40">
            <w:pPr>
              <w:spacing w:after="0" w:line="240" w:lineRule="auto"/>
              <w:ind w:firstLine="743"/>
              <w:jc w:val="both"/>
              <w:rPr>
                <w:i/>
                <w:sz w:val="26"/>
                <w:szCs w:val="26"/>
              </w:rPr>
            </w:pPr>
            <w:r w:rsidRPr="00B55738">
              <w:rPr>
                <w:i/>
                <w:sz w:val="26"/>
                <w:szCs w:val="26"/>
              </w:rPr>
              <w:t>Возбужден</w:t>
            </w:r>
            <w:r w:rsidR="006639A7" w:rsidRPr="00B55738">
              <w:rPr>
                <w:i/>
                <w:sz w:val="26"/>
                <w:szCs w:val="26"/>
              </w:rPr>
              <w:t>и</w:t>
            </w:r>
            <w:r w:rsidRPr="00B55738">
              <w:rPr>
                <w:i/>
                <w:sz w:val="26"/>
                <w:szCs w:val="26"/>
              </w:rPr>
              <w:t>е вышеназванного уголовно</w:t>
            </w:r>
            <w:r w:rsidR="00C61A01" w:rsidRPr="00B55738">
              <w:rPr>
                <w:i/>
                <w:sz w:val="26"/>
                <w:szCs w:val="26"/>
              </w:rPr>
              <w:t>го</w:t>
            </w:r>
            <w:r w:rsidRPr="00B55738">
              <w:rPr>
                <w:i/>
                <w:sz w:val="26"/>
                <w:szCs w:val="26"/>
              </w:rPr>
              <w:t xml:space="preserve"> дел</w:t>
            </w:r>
            <w:r w:rsidR="00C61A01" w:rsidRPr="00B55738">
              <w:rPr>
                <w:i/>
                <w:sz w:val="26"/>
                <w:szCs w:val="26"/>
              </w:rPr>
              <w:t>а</w:t>
            </w:r>
            <w:r w:rsidRPr="00B55738">
              <w:rPr>
                <w:i/>
                <w:sz w:val="26"/>
                <w:szCs w:val="26"/>
              </w:rPr>
              <w:t xml:space="preserve"> является незаконным, необоснованным и несправедливым. Возбуждение уголовного дела осуществлено с нарушением требований уголовного и уголовно-процессуального законодательства, а также является грубым нарушением прав и свобод человека, предусмотренных Всеобщей декларацией прав человека, Международным пактом о гражданских и политических правах, требованиям Факультативного протокола к указанному пакту и Конституции Кыргызской Республики.</w:t>
            </w:r>
          </w:p>
        </w:tc>
      </w:tr>
      <w:tr w:rsidR="000356AE" w:rsidRPr="00B55738" w:rsidTr="0079330D">
        <w:trPr>
          <w:trHeight w:val="673"/>
        </w:trPr>
        <w:tc>
          <w:tcPr>
            <w:tcW w:w="4962" w:type="dxa"/>
            <w:shd w:val="clear" w:color="auto" w:fill="auto"/>
          </w:tcPr>
          <w:p w:rsidR="000356AE" w:rsidRPr="00B55738" w:rsidRDefault="000356AE" w:rsidP="00531AAB">
            <w:pPr>
              <w:spacing w:after="0" w:line="240" w:lineRule="auto"/>
              <w:jc w:val="both"/>
              <w:rPr>
                <w:sz w:val="26"/>
                <w:szCs w:val="26"/>
                <w:u w:val="single"/>
              </w:rPr>
            </w:pPr>
            <w:r w:rsidRPr="00B55738">
              <w:rPr>
                <w:sz w:val="26"/>
                <w:szCs w:val="26"/>
              </w:rPr>
              <w:t xml:space="preserve">Часть 2 статьи 148 УПК КР: «Основанием к возбуждению уголовного дела является </w:t>
            </w:r>
            <w:r w:rsidRPr="00B55738">
              <w:rPr>
                <w:sz w:val="26"/>
                <w:szCs w:val="26"/>
                <w:u w:val="single"/>
              </w:rPr>
              <w:t>наличие достаточных данных, указывающих на совершение преступления».</w:t>
            </w:r>
          </w:p>
          <w:p w:rsidR="000356AE" w:rsidRPr="00B55738" w:rsidRDefault="000356AE" w:rsidP="00531AAB">
            <w:pPr>
              <w:spacing w:after="0" w:line="240" w:lineRule="auto"/>
              <w:jc w:val="both"/>
              <w:rPr>
                <w:sz w:val="26"/>
                <w:szCs w:val="26"/>
                <w:u w:val="single"/>
              </w:rPr>
            </w:pPr>
          </w:p>
          <w:p w:rsidR="000356AE" w:rsidRPr="00B55738" w:rsidRDefault="000356AE" w:rsidP="00531AAB">
            <w:pPr>
              <w:spacing w:after="0" w:line="240" w:lineRule="auto"/>
              <w:jc w:val="both"/>
              <w:rPr>
                <w:sz w:val="26"/>
                <w:szCs w:val="26"/>
              </w:rPr>
            </w:pPr>
            <w:r w:rsidRPr="00B55738">
              <w:rPr>
                <w:sz w:val="26"/>
                <w:szCs w:val="26"/>
              </w:rPr>
              <w:t xml:space="preserve">Часть 1 статьи 153 УПК КР: «Следователь, прокурор безотлагательно, с момента получения повода к началу досудебного производства, предусмотренного </w:t>
            </w:r>
            <w:hyperlink r:id="rId6" w:anchor="st_148" w:history="1">
              <w:r w:rsidRPr="00B55738">
                <w:rPr>
                  <w:sz w:val="26"/>
                  <w:szCs w:val="26"/>
                </w:rPr>
                <w:t>статьей 148</w:t>
              </w:r>
            </w:hyperlink>
            <w:r w:rsidRPr="00B55738">
              <w:rPr>
                <w:sz w:val="26"/>
                <w:szCs w:val="26"/>
              </w:rPr>
              <w:t xml:space="preserve"> </w:t>
            </w:r>
            <w:r w:rsidR="00531AAB" w:rsidRPr="00B55738">
              <w:rPr>
                <w:sz w:val="26"/>
                <w:szCs w:val="26"/>
              </w:rPr>
              <w:t>УПК</w:t>
            </w:r>
            <w:r w:rsidRPr="00B55738">
              <w:rPr>
                <w:sz w:val="26"/>
                <w:szCs w:val="26"/>
              </w:rPr>
              <w:t xml:space="preserve">, обязаны начать </w:t>
            </w:r>
            <w:proofErr w:type="spellStart"/>
            <w:r w:rsidRPr="00B55738">
              <w:rPr>
                <w:sz w:val="26"/>
                <w:szCs w:val="26"/>
              </w:rPr>
              <w:t>доследственную</w:t>
            </w:r>
            <w:proofErr w:type="spellEnd"/>
            <w:r w:rsidRPr="00B55738">
              <w:rPr>
                <w:sz w:val="26"/>
                <w:szCs w:val="26"/>
              </w:rPr>
              <w:t xml:space="preserve"> проверку, в ходе которой вправе производить:</w:t>
            </w:r>
          </w:p>
          <w:p w:rsidR="000356AE" w:rsidRPr="00B55738" w:rsidRDefault="000356AE" w:rsidP="00531AAB">
            <w:pPr>
              <w:spacing w:after="0" w:line="240" w:lineRule="auto"/>
              <w:jc w:val="both"/>
              <w:rPr>
                <w:sz w:val="26"/>
                <w:szCs w:val="26"/>
              </w:rPr>
            </w:pPr>
            <w:r w:rsidRPr="00B55738">
              <w:rPr>
                <w:sz w:val="26"/>
                <w:szCs w:val="26"/>
              </w:rPr>
              <w:lastRenderedPageBreak/>
              <w:t>1) осмотр места происшествия и осмотр трупа;</w:t>
            </w:r>
          </w:p>
          <w:p w:rsidR="000356AE" w:rsidRPr="00B55738" w:rsidRDefault="000356AE" w:rsidP="00531AAB">
            <w:pPr>
              <w:spacing w:after="0" w:line="240" w:lineRule="auto"/>
              <w:jc w:val="both"/>
              <w:rPr>
                <w:sz w:val="26"/>
                <w:szCs w:val="26"/>
              </w:rPr>
            </w:pPr>
            <w:r w:rsidRPr="00B55738">
              <w:rPr>
                <w:sz w:val="26"/>
                <w:szCs w:val="26"/>
              </w:rPr>
              <w:t xml:space="preserve">2) допрос в качестве свидетеля с соблюдением требований статей </w:t>
            </w:r>
            <w:hyperlink r:id="rId7" w:anchor="st_196" w:history="1">
              <w:r w:rsidRPr="00B55738">
                <w:rPr>
                  <w:sz w:val="26"/>
                  <w:szCs w:val="26"/>
                </w:rPr>
                <w:t>196</w:t>
              </w:r>
            </w:hyperlink>
            <w:r w:rsidRPr="00B55738">
              <w:rPr>
                <w:sz w:val="26"/>
                <w:szCs w:val="26"/>
              </w:rPr>
              <w:t>-</w:t>
            </w:r>
            <w:hyperlink r:id="rId8" w:anchor="st_203" w:history="1">
              <w:r w:rsidRPr="00B55738">
                <w:rPr>
                  <w:sz w:val="26"/>
                  <w:szCs w:val="26"/>
                </w:rPr>
                <w:t>203</w:t>
              </w:r>
            </w:hyperlink>
            <w:r w:rsidRPr="00B55738">
              <w:rPr>
                <w:sz w:val="26"/>
                <w:szCs w:val="26"/>
              </w:rPr>
              <w:t xml:space="preserve"> настоящего Кодекса;</w:t>
            </w:r>
          </w:p>
          <w:p w:rsidR="000356AE" w:rsidRPr="00B55738" w:rsidRDefault="000356AE" w:rsidP="00531AAB">
            <w:pPr>
              <w:spacing w:after="0" w:line="240" w:lineRule="auto"/>
              <w:jc w:val="both"/>
              <w:rPr>
                <w:sz w:val="26"/>
                <w:szCs w:val="26"/>
                <w:u w:val="single"/>
              </w:rPr>
            </w:pPr>
            <w:r w:rsidRPr="00B55738">
              <w:rPr>
                <w:sz w:val="26"/>
                <w:szCs w:val="26"/>
                <w:u w:val="single"/>
              </w:rPr>
              <w:t>3) назначать производство экспертиз;</w:t>
            </w:r>
          </w:p>
          <w:p w:rsidR="000356AE" w:rsidRPr="00B55738" w:rsidRDefault="000356AE" w:rsidP="00531AAB">
            <w:pPr>
              <w:spacing w:after="0" w:line="240" w:lineRule="auto"/>
              <w:jc w:val="both"/>
              <w:rPr>
                <w:sz w:val="26"/>
                <w:szCs w:val="26"/>
              </w:rPr>
            </w:pPr>
            <w:r w:rsidRPr="00B55738">
              <w:rPr>
                <w:sz w:val="26"/>
                <w:szCs w:val="26"/>
              </w:rPr>
              <w:t xml:space="preserve">4) получать образцы для сравнительного исследования, кроме порядка, предусмотренного </w:t>
            </w:r>
            <w:hyperlink r:id="rId9" w:anchor="st_236" w:history="1">
              <w:r w:rsidRPr="00B55738">
                <w:rPr>
                  <w:sz w:val="26"/>
                  <w:szCs w:val="26"/>
                </w:rPr>
                <w:t>статьей 236</w:t>
              </w:r>
            </w:hyperlink>
            <w:r w:rsidRPr="00B55738">
              <w:rPr>
                <w:sz w:val="26"/>
                <w:szCs w:val="26"/>
              </w:rPr>
              <w:t xml:space="preserve"> настоящего Кодекса;</w:t>
            </w:r>
          </w:p>
          <w:p w:rsidR="000356AE" w:rsidRPr="00B55738" w:rsidRDefault="000356AE" w:rsidP="00531AAB">
            <w:pPr>
              <w:spacing w:after="0" w:line="240" w:lineRule="auto"/>
              <w:jc w:val="both"/>
              <w:rPr>
                <w:sz w:val="26"/>
                <w:szCs w:val="26"/>
              </w:rPr>
            </w:pPr>
            <w:r w:rsidRPr="00B55738">
              <w:rPr>
                <w:sz w:val="26"/>
                <w:szCs w:val="26"/>
              </w:rPr>
              <w:t>5) истребовать документы и предметы;</w:t>
            </w:r>
          </w:p>
          <w:p w:rsidR="000356AE" w:rsidRPr="00B55738" w:rsidRDefault="000356AE" w:rsidP="00531AAB">
            <w:pPr>
              <w:spacing w:after="0" w:line="240" w:lineRule="auto"/>
              <w:jc w:val="both"/>
              <w:rPr>
                <w:sz w:val="26"/>
                <w:szCs w:val="26"/>
              </w:rPr>
            </w:pPr>
            <w:r w:rsidRPr="00B55738">
              <w:rPr>
                <w:sz w:val="26"/>
                <w:szCs w:val="26"/>
              </w:rPr>
              <w:t>6) давать органу дознания обязательные для исполнения письменные поручения о проведении оперативно-розыскных мероприятий».</w:t>
            </w:r>
          </w:p>
          <w:p w:rsidR="000356AE" w:rsidRPr="00B55738" w:rsidRDefault="000356AE" w:rsidP="00531AAB">
            <w:pPr>
              <w:spacing w:after="0" w:line="240" w:lineRule="auto"/>
              <w:jc w:val="both"/>
              <w:rPr>
                <w:sz w:val="26"/>
                <w:szCs w:val="26"/>
              </w:rPr>
            </w:pPr>
          </w:p>
        </w:tc>
        <w:tc>
          <w:tcPr>
            <w:tcW w:w="4532" w:type="dxa"/>
            <w:shd w:val="clear" w:color="auto" w:fill="auto"/>
          </w:tcPr>
          <w:p w:rsidR="000356AE" w:rsidRPr="00B55738" w:rsidRDefault="000356AE" w:rsidP="00531AAB">
            <w:pPr>
              <w:spacing w:after="0" w:line="240" w:lineRule="auto"/>
              <w:jc w:val="both"/>
              <w:rPr>
                <w:sz w:val="26"/>
                <w:szCs w:val="26"/>
              </w:rPr>
            </w:pPr>
            <w:r w:rsidRPr="00B55738">
              <w:rPr>
                <w:sz w:val="26"/>
                <w:szCs w:val="26"/>
              </w:rPr>
              <w:lastRenderedPageBreak/>
              <w:t>Однако, достаточных данных для возбуждения уголовного дела</w:t>
            </w:r>
            <w:r w:rsidR="00F545EA" w:rsidRPr="00B55738">
              <w:rPr>
                <w:sz w:val="26"/>
                <w:szCs w:val="26"/>
              </w:rPr>
              <w:t xml:space="preserve"> не было</w:t>
            </w:r>
            <w:r w:rsidRPr="00B55738">
              <w:rPr>
                <w:sz w:val="26"/>
                <w:szCs w:val="26"/>
              </w:rPr>
              <w:t>. Уголовное дело было возбуждено на основании</w:t>
            </w:r>
            <w:r w:rsidR="00F545EA" w:rsidRPr="00B55738">
              <w:rPr>
                <w:sz w:val="26"/>
                <w:szCs w:val="26"/>
              </w:rPr>
              <w:t xml:space="preserve"> </w:t>
            </w:r>
            <w:r w:rsidRPr="00B55738">
              <w:rPr>
                <w:sz w:val="26"/>
                <w:szCs w:val="26"/>
              </w:rPr>
              <w:t>поступивших материалов из СПЭНМ МВД КР</w:t>
            </w:r>
            <w:r w:rsidRPr="00B55738">
              <w:rPr>
                <w:rStyle w:val="a7"/>
                <w:sz w:val="26"/>
                <w:szCs w:val="26"/>
              </w:rPr>
              <w:footnoteReference w:id="1"/>
            </w:r>
            <w:r w:rsidRPr="00B55738">
              <w:rPr>
                <w:sz w:val="26"/>
                <w:szCs w:val="26"/>
              </w:rPr>
              <w:t xml:space="preserve">. </w:t>
            </w:r>
          </w:p>
          <w:p w:rsidR="00F545EA" w:rsidRPr="00B55738" w:rsidRDefault="00F545EA" w:rsidP="00531AAB">
            <w:pPr>
              <w:spacing w:after="0" w:line="240" w:lineRule="auto"/>
              <w:jc w:val="both"/>
              <w:rPr>
                <w:sz w:val="26"/>
                <w:szCs w:val="26"/>
              </w:rPr>
            </w:pPr>
          </w:p>
          <w:p w:rsidR="000356AE" w:rsidRPr="00B55738" w:rsidRDefault="006639A7" w:rsidP="00531AAB">
            <w:pPr>
              <w:spacing w:after="0" w:line="240" w:lineRule="auto"/>
              <w:jc w:val="both"/>
              <w:rPr>
                <w:sz w:val="26"/>
                <w:szCs w:val="26"/>
                <w:u w:val="single"/>
              </w:rPr>
            </w:pPr>
            <w:r w:rsidRPr="00B55738">
              <w:rPr>
                <w:sz w:val="26"/>
                <w:szCs w:val="26"/>
              </w:rPr>
              <w:t>В</w:t>
            </w:r>
            <w:r w:rsidR="000356AE" w:rsidRPr="00B55738">
              <w:rPr>
                <w:sz w:val="26"/>
                <w:szCs w:val="26"/>
              </w:rPr>
              <w:t xml:space="preserve"> постановлении о возбуждении уголовного дела </w:t>
            </w:r>
            <w:r w:rsidR="000356AE" w:rsidRPr="00B55738">
              <w:rPr>
                <w:sz w:val="26"/>
                <w:szCs w:val="26"/>
                <w:u w:val="single"/>
              </w:rPr>
              <w:t xml:space="preserve">не было указано о наличии достаточных данных, указывающих на совершение преступления и конкретно какими данными обладало следствие на </w:t>
            </w:r>
            <w:r w:rsidR="000356AE" w:rsidRPr="00B55738">
              <w:rPr>
                <w:sz w:val="26"/>
                <w:szCs w:val="26"/>
                <w:u w:val="single"/>
              </w:rPr>
              <w:lastRenderedPageBreak/>
              <w:t>момент вынесения такого постановления.</w:t>
            </w:r>
          </w:p>
          <w:p w:rsidR="000356AE" w:rsidRPr="00B55738" w:rsidRDefault="000356AE" w:rsidP="00531AAB">
            <w:pPr>
              <w:spacing w:after="0" w:line="240" w:lineRule="auto"/>
              <w:jc w:val="both"/>
              <w:rPr>
                <w:sz w:val="26"/>
                <w:szCs w:val="26"/>
              </w:rPr>
            </w:pPr>
          </w:p>
          <w:p w:rsidR="000356AE" w:rsidRPr="00B55738" w:rsidRDefault="000356AE" w:rsidP="00531AAB">
            <w:pPr>
              <w:spacing w:after="0" w:line="240" w:lineRule="auto"/>
              <w:jc w:val="both"/>
              <w:rPr>
                <w:sz w:val="26"/>
                <w:szCs w:val="26"/>
              </w:rPr>
            </w:pPr>
            <w:r w:rsidRPr="00B55738">
              <w:rPr>
                <w:sz w:val="26"/>
                <w:szCs w:val="26"/>
              </w:rPr>
              <w:t xml:space="preserve">Органам следствия необходимо было провести </w:t>
            </w:r>
            <w:proofErr w:type="spellStart"/>
            <w:r w:rsidRPr="00B55738">
              <w:rPr>
                <w:sz w:val="26"/>
                <w:szCs w:val="26"/>
              </w:rPr>
              <w:t>доследственную</w:t>
            </w:r>
            <w:proofErr w:type="spellEnd"/>
            <w:r w:rsidRPr="00B55738">
              <w:rPr>
                <w:sz w:val="26"/>
                <w:szCs w:val="26"/>
              </w:rPr>
              <w:t xml:space="preserve"> проверку по поступившим материалам и по ее результатам принимать такое процессуальное решение как возбуждение уголовного дела. Однако, фактически следователи, не осуществив действия согласно ч.1 ст.153 УПК КР сразу после получения материалов из СПЭНМ МВД КР вынос</w:t>
            </w:r>
            <w:r w:rsidR="00531AAB" w:rsidRPr="00B55738">
              <w:rPr>
                <w:sz w:val="26"/>
                <w:szCs w:val="26"/>
              </w:rPr>
              <w:t>я</w:t>
            </w:r>
            <w:r w:rsidRPr="00B55738">
              <w:rPr>
                <w:sz w:val="26"/>
                <w:szCs w:val="26"/>
              </w:rPr>
              <w:t xml:space="preserve">т постановление о возбуждении уголовного дела. </w:t>
            </w:r>
          </w:p>
          <w:p w:rsidR="000356AE" w:rsidRPr="00B55738" w:rsidRDefault="000356AE" w:rsidP="00531AAB">
            <w:pPr>
              <w:spacing w:after="0" w:line="240" w:lineRule="auto"/>
              <w:jc w:val="both"/>
              <w:rPr>
                <w:sz w:val="26"/>
                <w:szCs w:val="26"/>
              </w:rPr>
            </w:pPr>
            <w:r w:rsidRPr="00B55738">
              <w:rPr>
                <w:sz w:val="26"/>
                <w:szCs w:val="26"/>
              </w:rPr>
              <w:t xml:space="preserve">Орган следствия </w:t>
            </w:r>
            <w:r w:rsidRPr="00B55738">
              <w:rPr>
                <w:sz w:val="26"/>
                <w:szCs w:val="26"/>
                <w:u w:val="single"/>
              </w:rPr>
              <w:t>уже после возбуждения уголовного дела, задержания лиц, заключения их под стражу судебным решением назначает экспертизы</w:t>
            </w:r>
            <w:r w:rsidRPr="00B55738">
              <w:rPr>
                <w:sz w:val="26"/>
                <w:szCs w:val="26"/>
              </w:rPr>
              <w:t xml:space="preserve">. </w:t>
            </w:r>
          </w:p>
          <w:p w:rsidR="000356AE" w:rsidRPr="00B55738" w:rsidRDefault="000356AE" w:rsidP="00531AAB">
            <w:pPr>
              <w:spacing w:after="0" w:line="240" w:lineRule="auto"/>
              <w:jc w:val="both"/>
              <w:rPr>
                <w:sz w:val="26"/>
                <w:szCs w:val="26"/>
              </w:rPr>
            </w:pPr>
            <w:r w:rsidRPr="00B55738">
              <w:rPr>
                <w:sz w:val="26"/>
                <w:szCs w:val="26"/>
              </w:rPr>
              <w:t xml:space="preserve">При этом </w:t>
            </w:r>
            <w:r w:rsidR="006639A7" w:rsidRPr="00B55738">
              <w:rPr>
                <w:sz w:val="26"/>
                <w:szCs w:val="26"/>
              </w:rPr>
              <w:t xml:space="preserve">в последующем </w:t>
            </w:r>
            <w:r w:rsidRPr="00B55738">
              <w:rPr>
                <w:sz w:val="26"/>
                <w:szCs w:val="26"/>
                <w:u w:val="single"/>
              </w:rPr>
              <w:t>неготовность заключения назначенных экспертиз</w:t>
            </w:r>
            <w:r w:rsidRPr="00B55738">
              <w:rPr>
                <w:sz w:val="26"/>
                <w:szCs w:val="26"/>
              </w:rPr>
              <w:t xml:space="preserve">, орган следствия указал как </w:t>
            </w:r>
            <w:r w:rsidRPr="00B55738">
              <w:rPr>
                <w:sz w:val="26"/>
                <w:szCs w:val="26"/>
                <w:u w:val="single"/>
              </w:rPr>
              <w:t>основание продления сроков содержания под стражей задержанных лиц</w:t>
            </w:r>
            <w:r w:rsidRPr="00B55738">
              <w:rPr>
                <w:sz w:val="26"/>
                <w:szCs w:val="26"/>
              </w:rPr>
              <w:t xml:space="preserve">. </w:t>
            </w:r>
          </w:p>
          <w:p w:rsidR="000356AE" w:rsidRPr="00B55738" w:rsidRDefault="000356AE" w:rsidP="00531AAB">
            <w:pPr>
              <w:spacing w:after="0" w:line="240" w:lineRule="auto"/>
              <w:jc w:val="both"/>
              <w:rPr>
                <w:sz w:val="26"/>
                <w:szCs w:val="26"/>
              </w:rPr>
            </w:pPr>
            <w:r w:rsidRPr="00B55738">
              <w:rPr>
                <w:sz w:val="26"/>
                <w:szCs w:val="26"/>
              </w:rPr>
              <w:t xml:space="preserve">С точки зрения правоприменительной практики, следователем после получения заявления либо сообщения уполномоченного лица организации или рапорта должностного лица/органа дознания необходимо проверить сведения, изложенные в указанных сообщениях, в порядке </w:t>
            </w:r>
            <w:proofErr w:type="spellStart"/>
            <w:r w:rsidRPr="00B55738">
              <w:rPr>
                <w:sz w:val="26"/>
                <w:szCs w:val="26"/>
              </w:rPr>
              <w:t>доследственной</w:t>
            </w:r>
            <w:proofErr w:type="spellEnd"/>
            <w:r w:rsidRPr="00B55738">
              <w:rPr>
                <w:sz w:val="26"/>
                <w:szCs w:val="26"/>
              </w:rPr>
              <w:t xml:space="preserve"> проверки с использованием полномочий, предусмотренных частью 1 статьи 153 УПК КР, </w:t>
            </w:r>
            <w:r w:rsidRPr="00B55738">
              <w:rPr>
                <w:sz w:val="26"/>
                <w:szCs w:val="26"/>
                <w:u w:val="single"/>
              </w:rPr>
              <w:t>а потом уже при выявлении достаточных данных принимать решение о возбуждении уголовного дела</w:t>
            </w:r>
            <w:r w:rsidRPr="00B55738">
              <w:rPr>
                <w:sz w:val="26"/>
                <w:szCs w:val="26"/>
              </w:rPr>
              <w:t>.</w:t>
            </w:r>
          </w:p>
        </w:tc>
      </w:tr>
      <w:tr w:rsidR="000356AE" w:rsidRPr="00B55738" w:rsidTr="0079330D">
        <w:trPr>
          <w:trHeight w:val="644"/>
        </w:trPr>
        <w:tc>
          <w:tcPr>
            <w:tcW w:w="9494" w:type="dxa"/>
            <w:gridSpan w:val="2"/>
            <w:shd w:val="clear" w:color="auto" w:fill="auto"/>
          </w:tcPr>
          <w:p w:rsidR="000356AE" w:rsidRPr="00B55738" w:rsidRDefault="000356AE" w:rsidP="00531AAB">
            <w:pPr>
              <w:spacing w:after="0" w:line="240" w:lineRule="auto"/>
              <w:jc w:val="center"/>
              <w:rPr>
                <w:b/>
                <w:sz w:val="26"/>
                <w:szCs w:val="26"/>
              </w:rPr>
            </w:pPr>
            <w:r w:rsidRPr="00B55738">
              <w:rPr>
                <w:b/>
                <w:sz w:val="26"/>
                <w:szCs w:val="26"/>
              </w:rPr>
              <w:lastRenderedPageBreak/>
              <w:t>Задержание</w:t>
            </w:r>
          </w:p>
        </w:tc>
      </w:tr>
      <w:tr w:rsidR="000356AE" w:rsidRPr="00B55738" w:rsidTr="0079330D">
        <w:trPr>
          <w:trHeight w:val="644"/>
        </w:trPr>
        <w:tc>
          <w:tcPr>
            <w:tcW w:w="4962" w:type="dxa"/>
            <w:shd w:val="clear" w:color="auto" w:fill="auto"/>
          </w:tcPr>
          <w:p w:rsidR="000356AE" w:rsidRPr="00B55738" w:rsidRDefault="000356AE" w:rsidP="00531AAB">
            <w:pPr>
              <w:shd w:val="clear" w:color="auto" w:fill="FFFFFF"/>
              <w:spacing w:after="0" w:line="240" w:lineRule="auto"/>
              <w:jc w:val="both"/>
              <w:rPr>
                <w:sz w:val="26"/>
                <w:szCs w:val="26"/>
              </w:rPr>
            </w:pPr>
            <w:r w:rsidRPr="00B55738">
              <w:rPr>
                <w:sz w:val="26"/>
                <w:szCs w:val="26"/>
              </w:rPr>
              <w:t xml:space="preserve">Часть 2 статьи 96 УПК </w:t>
            </w:r>
            <w:r w:rsidR="00C61A01" w:rsidRPr="00B55738">
              <w:rPr>
                <w:sz w:val="26"/>
                <w:szCs w:val="26"/>
              </w:rPr>
              <w:t>КР</w:t>
            </w:r>
            <w:r w:rsidRPr="00B55738">
              <w:rPr>
                <w:sz w:val="26"/>
                <w:szCs w:val="26"/>
              </w:rPr>
              <w:t xml:space="preserve">: Следователь </w:t>
            </w:r>
            <w:r w:rsidRPr="00B55738">
              <w:rPr>
                <w:sz w:val="26"/>
                <w:szCs w:val="26"/>
                <w:u w:val="single"/>
              </w:rPr>
              <w:t>вправе задержать лицо по подозрению в совершении преступления</w:t>
            </w:r>
            <w:r w:rsidRPr="00B55738">
              <w:rPr>
                <w:sz w:val="26"/>
                <w:szCs w:val="26"/>
              </w:rPr>
              <w:t xml:space="preserve">, за которое может быть назначено наказание в виде лишения свободы, </w:t>
            </w:r>
            <w:r w:rsidRPr="00B55738">
              <w:rPr>
                <w:sz w:val="26"/>
                <w:szCs w:val="26"/>
                <w:u w:val="single"/>
              </w:rPr>
              <w:t>при наличии одного из следующих оснований</w:t>
            </w:r>
            <w:r w:rsidRPr="00B55738">
              <w:rPr>
                <w:sz w:val="26"/>
                <w:szCs w:val="26"/>
              </w:rPr>
              <w:t>:</w:t>
            </w:r>
          </w:p>
          <w:p w:rsidR="000356AE" w:rsidRPr="00B55738" w:rsidRDefault="000356AE" w:rsidP="00531AAB">
            <w:pPr>
              <w:shd w:val="clear" w:color="auto" w:fill="FFFFFF"/>
              <w:spacing w:after="0" w:line="240" w:lineRule="auto"/>
              <w:jc w:val="both"/>
              <w:rPr>
                <w:sz w:val="26"/>
                <w:szCs w:val="26"/>
              </w:rPr>
            </w:pPr>
            <w:r w:rsidRPr="00B55738">
              <w:rPr>
                <w:sz w:val="26"/>
                <w:szCs w:val="26"/>
              </w:rPr>
              <w:lastRenderedPageBreak/>
              <w:t>- если лицо застигнуто при совершении преступления или непосредственно после его совершения;</w:t>
            </w:r>
          </w:p>
          <w:p w:rsidR="000356AE" w:rsidRPr="00B55738" w:rsidRDefault="000356AE" w:rsidP="00531AAB">
            <w:pPr>
              <w:spacing w:after="0" w:line="240" w:lineRule="auto"/>
              <w:jc w:val="both"/>
              <w:rPr>
                <w:sz w:val="26"/>
                <w:szCs w:val="26"/>
              </w:rPr>
            </w:pPr>
            <w:r w:rsidRPr="00B55738">
              <w:rPr>
                <w:sz w:val="26"/>
                <w:szCs w:val="26"/>
              </w:rPr>
              <w:t>- если очевидцы, в том числе потерпевшие, прямо укажут на данное лицо как на лицо, совершившее преступление;</w:t>
            </w:r>
          </w:p>
          <w:p w:rsidR="000356AE" w:rsidRPr="00B55738" w:rsidRDefault="000356AE" w:rsidP="00531AAB">
            <w:pPr>
              <w:spacing w:after="0" w:line="240" w:lineRule="auto"/>
              <w:jc w:val="both"/>
              <w:rPr>
                <w:sz w:val="26"/>
                <w:szCs w:val="26"/>
              </w:rPr>
            </w:pPr>
            <w:r w:rsidRPr="00B55738">
              <w:rPr>
                <w:sz w:val="26"/>
                <w:szCs w:val="26"/>
              </w:rPr>
              <w:t>- если на подозреваемом или на его одежде, при нем или в его жилище будут обнаружены явные следы преступления.</w:t>
            </w:r>
          </w:p>
          <w:p w:rsidR="000356AE" w:rsidRPr="00B55738" w:rsidRDefault="000356AE" w:rsidP="00531AAB">
            <w:pPr>
              <w:spacing w:after="0" w:line="240" w:lineRule="auto"/>
              <w:jc w:val="both"/>
              <w:rPr>
                <w:sz w:val="26"/>
                <w:szCs w:val="26"/>
              </w:rPr>
            </w:pPr>
          </w:p>
          <w:p w:rsidR="000356AE" w:rsidRPr="00B55738" w:rsidRDefault="000356AE" w:rsidP="00531AAB">
            <w:pPr>
              <w:pStyle w:val="tkTekst"/>
              <w:spacing w:after="0" w:line="240" w:lineRule="auto"/>
              <w:ind w:firstLine="0"/>
              <w:rPr>
                <w:rFonts w:ascii="Times New Roman" w:hAnsi="Times New Roman" w:cs="Times New Roman"/>
                <w:sz w:val="26"/>
                <w:szCs w:val="26"/>
              </w:rPr>
            </w:pPr>
          </w:p>
          <w:p w:rsidR="000356AE" w:rsidRPr="00B55738" w:rsidRDefault="000356AE" w:rsidP="00531AAB">
            <w:pPr>
              <w:pStyle w:val="tkTekst"/>
              <w:spacing w:after="0" w:line="240" w:lineRule="auto"/>
              <w:ind w:firstLine="0"/>
              <w:rPr>
                <w:rFonts w:ascii="Times New Roman" w:hAnsi="Times New Roman" w:cs="Times New Roman"/>
                <w:sz w:val="26"/>
                <w:szCs w:val="26"/>
              </w:rPr>
            </w:pPr>
          </w:p>
          <w:p w:rsidR="000356AE" w:rsidRPr="00B55738" w:rsidRDefault="000356AE" w:rsidP="00531AAB">
            <w:pPr>
              <w:pStyle w:val="tkTekst"/>
              <w:spacing w:after="0" w:line="240" w:lineRule="auto"/>
              <w:ind w:firstLine="0"/>
              <w:rPr>
                <w:rFonts w:ascii="Times New Roman" w:hAnsi="Times New Roman" w:cs="Times New Roman"/>
                <w:sz w:val="26"/>
                <w:szCs w:val="26"/>
              </w:rPr>
            </w:pPr>
          </w:p>
          <w:p w:rsidR="000356AE" w:rsidRPr="00B55738" w:rsidRDefault="000356AE" w:rsidP="00531AAB">
            <w:pPr>
              <w:pStyle w:val="tkTekst"/>
              <w:spacing w:after="0" w:line="240" w:lineRule="auto"/>
              <w:ind w:firstLine="0"/>
              <w:rPr>
                <w:rFonts w:ascii="Times New Roman" w:hAnsi="Times New Roman" w:cs="Times New Roman"/>
                <w:sz w:val="26"/>
                <w:szCs w:val="26"/>
              </w:rPr>
            </w:pPr>
          </w:p>
          <w:p w:rsidR="000356AE" w:rsidRPr="00B55738" w:rsidRDefault="000356AE" w:rsidP="00531AAB">
            <w:pPr>
              <w:pStyle w:val="tkTekst"/>
              <w:spacing w:after="0" w:line="240" w:lineRule="auto"/>
              <w:ind w:firstLine="0"/>
              <w:rPr>
                <w:rFonts w:ascii="Times New Roman" w:hAnsi="Times New Roman" w:cs="Times New Roman"/>
                <w:sz w:val="26"/>
                <w:szCs w:val="26"/>
              </w:rPr>
            </w:pPr>
          </w:p>
          <w:p w:rsidR="000356AE" w:rsidRPr="00B55738" w:rsidRDefault="000356AE" w:rsidP="00531AAB">
            <w:pPr>
              <w:pStyle w:val="tkTekst"/>
              <w:spacing w:after="0" w:line="240" w:lineRule="auto"/>
              <w:ind w:firstLine="0"/>
              <w:rPr>
                <w:rFonts w:ascii="Times New Roman" w:hAnsi="Times New Roman" w:cs="Times New Roman"/>
                <w:sz w:val="26"/>
                <w:szCs w:val="26"/>
              </w:rPr>
            </w:pPr>
          </w:p>
          <w:p w:rsidR="000356AE" w:rsidRPr="00B55738" w:rsidRDefault="000356AE" w:rsidP="00531AAB">
            <w:pPr>
              <w:pStyle w:val="tkTekst"/>
              <w:spacing w:after="0" w:line="240" w:lineRule="auto"/>
              <w:ind w:firstLine="0"/>
              <w:rPr>
                <w:rFonts w:ascii="Times New Roman" w:hAnsi="Times New Roman" w:cs="Times New Roman"/>
                <w:sz w:val="26"/>
                <w:szCs w:val="26"/>
              </w:rPr>
            </w:pPr>
          </w:p>
          <w:p w:rsidR="000356AE" w:rsidRPr="00B55738" w:rsidRDefault="000356AE" w:rsidP="00531AAB">
            <w:pPr>
              <w:pStyle w:val="tkTekst"/>
              <w:spacing w:after="0" w:line="240" w:lineRule="auto"/>
              <w:ind w:firstLine="0"/>
              <w:rPr>
                <w:rFonts w:ascii="Times New Roman" w:hAnsi="Times New Roman" w:cs="Times New Roman"/>
                <w:sz w:val="26"/>
                <w:szCs w:val="26"/>
              </w:rPr>
            </w:pPr>
          </w:p>
          <w:p w:rsidR="000356AE" w:rsidRPr="00B55738" w:rsidRDefault="000356AE" w:rsidP="00531AAB">
            <w:pPr>
              <w:pStyle w:val="tkTekst"/>
              <w:spacing w:after="0" w:line="240" w:lineRule="auto"/>
              <w:ind w:firstLine="0"/>
              <w:rPr>
                <w:rFonts w:ascii="Times New Roman" w:hAnsi="Times New Roman" w:cs="Times New Roman"/>
                <w:sz w:val="26"/>
                <w:szCs w:val="26"/>
              </w:rPr>
            </w:pPr>
          </w:p>
          <w:p w:rsidR="000356AE" w:rsidRPr="00B55738" w:rsidRDefault="000356AE" w:rsidP="00531AAB">
            <w:pPr>
              <w:pStyle w:val="tkTekst"/>
              <w:spacing w:after="0" w:line="240" w:lineRule="auto"/>
              <w:ind w:firstLine="0"/>
              <w:rPr>
                <w:rFonts w:ascii="Times New Roman" w:hAnsi="Times New Roman" w:cs="Times New Roman"/>
                <w:sz w:val="26"/>
                <w:szCs w:val="26"/>
              </w:rPr>
            </w:pPr>
          </w:p>
          <w:p w:rsidR="00531AAB" w:rsidRPr="00B55738" w:rsidRDefault="00531AAB" w:rsidP="00531AAB">
            <w:pPr>
              <w:pStyle w:val="tkTekst"/>
              <w:spacing w:after="0" w:line="240" w:lineRule="auto"/>
              <w:ind w:firstLine="0"/>
              <w:rPr>
                <w:rFonts w:ascii="Times New Roman" w:hAnsi="Times New Roman" w:cs="Times New Roman"/>
                <w:sz w:val="26"/>
                <w:szCs w:val="26"/>
              </w:rPr>
            </w:pPr>
          </w:p>
          <w:p w:rsidR="001A0D5C" w:rsidRPr="00B55738" w:rsidRDefault="001A0D5C" w:rsidP="00531AAB">
            <w:pPr>
              <w:pStyle w:val="tkTekst"/>
              <w:spacing w:after="0" w:line="240" w:lineRule="auto"/>
              <w:ind w:firstLine="0"/>
              <w:rPr>
                <w:rFonts w:ascii="Times New Roman" w:hAnsi="Times New Roman" w:cs="Times New Roman"/>
                <w:sz w:val="26"/>
                <w:szCs w:val="26"/>
              </w:rPr>
            </w:pPr>
          </w:p>
          <w:p w:rsidR="001A0D5C" w:rsidRPr="00B55738" w:rsidRDefault="001A0D5C" w:rsidP="00531AAB">
            <w:pPr>
              <w:pStyle w:val="tkTekst"/>
              <w:spacing w:after="0" w:line="240" w:lineRule="auto"/>
              <w:ind w:firstLine="0"/>
              <w:rPr>
                <w:rFonts w:ascii="Times New Roman" w:hAnsi="Times New Roman" w:cs="Times New Roman"/>
                <w:sz w:val="26"/>
                <w:szCs w:val="26"/>
              </w:rPr>
            </w:pPr>
          </w:p>
          <w:p w:rsidR="001A0D5C" w:rsidRPr="00B55738" w:rsidRDefault="001A0D5C" w:rsidP="00531AAB">
            <w:pPr>
              <w:pStyle w:val="tkTekst"/>
              <w:spacing w:after="0" w:line="240" w:lineRule="auto"/>
              <w:ind w:firstLine="0"/>
              <w:rPr>
                <w:rFonts w:ascii="Times New Roman" w:hAnsi="Times New Roman" w:cs="Times New Roman"/>
                <w:sz w:val="26"/>
                <w:szCs w:val="26"/>
              </w:rPr>
            </w:pPr>
          </w:p>
          <w:p w:rsidR="001A0D5C" w:rsidRPr="00B55738" w:rsidRDefault="001A0D5C" w:rsidP="00531AAB">
            <w:pPr>
              <w:pStyle w:val="tkTekst"/>
              <w:spacing w:after="0" w:line="240" w:lineRule="auto"/>
              <w:ind w:firstLine="0"/>
              <w:rPr>
                <w:rFonts w:ascii="Times New Roman" w:hAnsi="Times New Roman" w:cs="Times New Roman"/>
                <w:sz w:val="26"/>
                <w:szCs w:val="26"/>
              </w:rPr>
            </w:pPr>
          </w:p>
          <w:p w:rsidR="001A0D5C" w:rsidRPr="00B55738" w:rsidRDefault="001A0D5C" w:rsidP="00531AAB">
            <w:pPr>
              <w:pStyle w:val="tkTekst"/>
              <w:spacing w:after="0" w:line="240" w:lineRule="auto"/>
              <w:ind w:firstLine="0"/>
              <w:rPr>
                <w:rFonts w:ascii="Times New Roman" w:hAnsi="Times New Roman" w:cs="Times New Roman"/>
                <w:sz w:val="26"/>
                <w:szCs w:val="26"/>
              </w:rPr>
            </w:pPr>
          </w:p>
          <w:p w:rsidR="001A0D5C" w:rsidRPr="00B55738" w:rsidRDefault="001A0D5C" w:rsidP="00531AAB">
            <w:pPr>
              <w:pStyle w:val="tkTekst"/>
              <w:spacing w:after="0" w:line="240" w:lineRule="auto"/>
              <w:ind w:firstLine="0"/>
              <w:rPr>
                <w:rFonts w:ascii="Times New Roman" w:hAnsi="Times New Roman" w:cs="Times New Roman"/>
                <w:sz w:val="26"/>
                <w:szCs w:val="26"/>
              </w:rPr>
            </w:pPr>
          </w:p>
          <w:p w:rsidR="001A0D5C" w:rsidRPr="00B55738" w:rsidRDefault="001A0D5C" w:rsidP="00531AAB">
            <w:pPr>
              <w:pStyle w:val="tkTekst"/>
              <w:spacing w:after="0" w:line="240" w:lineRule="auto"/>
              <w:ind w:firstLine="0"/>
              <w:rPr>
                <w:rFonts w:ascii="Times New Roman" w:hAnsi="Times New Roman" w:cs="Times New Roman"/>
                <w:sz w:val="26"/>
                <w:szCs w:val="26"/>
              </w:rPr>
            </w:pPr>
          </w:p>
          <w:p w:rsidR="000356AE" w:rsidRPr="00B55738" w:rsidRDefault="000356AE" w:rsidP="00531AAB">
            <w:pPr>
              <w:pStyle w:val="tkTekst"/>
              <w:spacing w:after="0" w:line="240" w:lineRule="auto"/>
              <w:ind w:firstLine="0"/>
              <w:rPr>
                <w:rFonts w:ascii="Times New Roman" w:eastAsia="Calibri" w:hAnsi="Times New Roman" w:cs="Times New Roman"/>
                <w:sz w:val="26"/>
                <w:szCs w:val="26"/>
                <w:lang w:eastAsia="en-US"/>
              </w:rPr>
            </w:pPr>
            <w:r w:rsidRPr="00B55738">
              <w:rPr>
                <w:rFonts w:ascii="Times New Roman" w:hAnsi="Times New Roman" w:cs="Times New Roman"/>
                <w:sz w:val="26"/>
                <w:szCs w:val="26"/>
              </w:rPr>
              <w:t xml:space="preserve">Часть 3 статьи 96 УПК КР: </w:t>
            </w:r>
            <w:r w:rsidRPr="00B55738">
              <w:rPr>
                <w:rFonts w:ascii="Times New Roman" w:eastAsia="Calibri" w:hAnsi="Times New Roman" w:cs="Times New Roman"/>
                <w:sz w:val="26"/>
                <w:szCs w:val="26"/>
                <w:lang w:eastAsia="en-US"/>
              </w:rPr>
              <w:t xml:space="preserve">«Задержание лиц по подозрению в совершении преступлений </w:t>
            </w:r>
            <w:r w:rsidRPr="00B55738">
              <w:rPr>
                <w:rFonts w:ascii="Times New Roman" w:eastAsia="Calibri" w:hAnsi="Times New Roman" w:cs="Times New Roman"/>
                <w:sz w:val="26"/>
                <w:szCs w:val="26"/>
                <w:u w:val="single"/>
                <w:lang w:eastAsia="en-US"/>
              </w:rPr>
              <w:t>производится после проведения специальных следственных либо следственных действий</w:t>
            </w:r>
            <w:r w:rsidRPr="00B55738">
              <w:rPr>
                <w:rFonts w:ascii="Times New Roman" w:eastAsia="Calibri" w:hAnsi="Times New Roman" w:cs="Times New Roman"/>
                <w:sz w:val="26"/>
                <w:szCs w:val="26"/>
                <w:lang w:eastAsia="en-US"/>
              </w:rPr>
              <w:t>, достаточных для объявления подозреваемому в совершении какого преступления он подозревается, за исключением случаев, предусмотренных частью 2 настоящей статьи».</w:t>
            </w:r>
          </w:p>
          <w:p w:rsidR="000356AE" w:rsidRPr="00B55738" w:rsidRDefault="000356AE" w:rsidP="00531AAB">
            <w:pPr>
              <w:pStyle w:val="tkTekst"/>
              <w:spacing w:after="0" w:line="240" w:lineRule="auto"/>
              <w:ind w:firstLine="0"/>
              <w:rPr>
                <w:rFonts w:ascii="Times New Roman" w:hAnsi="Times New Roman" w:cs="Times New Roman"/>
                <w:sz w:val="26"/>
                <w:szCs w:val="26"/>
              </w:rPr>
            </w:pPr>
          </w:p>
          <w:p w:rsidR="000356AE" w:rsidRPr="00B55738" w:rsidRDefault="000356AE" w:rsidP="00531AAB">
            <w:pPr>
              <w:shd w:val="clear" w:color="auto" w:fill="FFFFFF"/>
              <w:spacing w:after="0" w:line="240" w:lineRule="auto"/>
              <w:jc w:val="both"/>
              <w:rPr>
                <w:sz w:val="26"/>
                <w:szCs w:val="26"/>
              </w:rPr>
            </w:pPr>
            <w:r w:rsidRPr="00B55738">
              <w:rPr>
                <w:sz w:val="26"/>
                <w:szCs w:val="26"/>
              </w:rPr>
              <w:t xml:space="preserve">Часть 2 статьи 97 УПК </w:t>
            </w:r>
            <w:r w:rsidR="001A0D5C" w:rsidRPr="00B55738">
              <w:rPr>
                <w:sz w:val="26"/>
                <w:szCs w:val="26"/>
              </w:rPr>
              <w:t>КР</w:t>
            </w:r>
            <w:r w:rsidRPr="00B55738">
              <w:rPr>
                <w:sz w:val="26"/>
                <w:szCs w:val="26"/>
              </w:rPr>
              <w:t xml:space="preserve">: «В постановлении о задержании указываются дата и место его составления, должность, фамилия, имя лица, составившего постановление, сведения о личности подозреваемого, его физическом состоянии на момент задержания, основания и мотивы, место и время фактического задержания (с указанием часа и минут), сведения о разъяснении подозреваемому прав, предусмотренных </w:t>
            </w:r>
            <w:hyperlink r:id="rId10" w:anchor="st_44" w:history="1">
              <w:r w:rsidRPr="00B55738">
                <w:rPr>
                  <w:sz w:val="26"/>
                  <w:szCs w:val="26"/>
                </w:rPr>
                <w:t>статьей 44</w:t>
              </w:r>
            </w:hyperlink>
            <w:r w:rsidRPr="00B55738">
              <w:rPr>
                <w:sz w:val="26"/>
                <w:szCs w:val="26"/>
              </w:rPr>
              <w:t xml:space="preserve"> настоящего Кодекса, результаты личного обыска и телефонного разговора».</w:t>
            </w:r>
          </w:p>
          <w:p w:rsidR="000356AE" w:rsidRPr="00B55738" w:rsidRDefault="000356AE" w:rsidP="00531AAB">
            <w:pPr>
              <w:spacing w:after="0" w:line="240" w:lineRule="auto"/>
              <w:jc w:val="both"/>
              <w:rPr>
                <w:b/>
                <w:sz w:val="26"/>
                <w:szCs w:val="26"/>
              </w:rPr>
            </w:pPr>
          </w:p>
          <w:p w:rsidR="006526C4" w:rsidRPr="00B55738" w:rsidRDefault="006526C4" w:rsidP="00531AAB">
            <w:pPr>
              <w:spacing w:after="0" w:line="240" w:lineRule="auto"/>
              <w:jc w:val="both"/>
              <w:rPr>
                <w:b/>
                <w:sz w:val="26"/>
                <w:szCs w:val="26"/>
              </w:rPr>
            </w:pPr>
          </w:p>
          <w:p w:rsidR="006526C4" w:rsidRPr="00B55738" w:rsidRDefault="006526C4" w:rsidP="00531AAB">
            <w:pPr>
              <w:spacing w:after="0" w:line="240" w:lineRule="auto"/>
              <w:jc w:val="both"/>
              <w:rPr>
                <w:b/>
                <w:sz w:val="26"/>
                <w:szCs w:val="26"/>
              </w:rPr>
            </w:pPr>
            <w:r w:rsidRPr="00B55738">
              <w:rPr>
                <w:rFonts w:eastAsia="Times New Roman"/>
                <w:color w:val="000000"/>
                <w:sz w:val="26"/>
                <w:szCs w:val="26"/>
                <w:lang w:eastAsia="ru-RU"/>
              </w:rPr>
              <w:t xml:space="preserve">Согласно части 3 статьи 59 Конституции КР </w:t>
            </w:r>
            <w:r w:rsidRPr="00B55738">
              <w:rPr>
                <w:rFonts w:eastAsia="Times New Roman"/>
                <w:color w:val="000000"/>
                <w:sz w:val="26"/>
                <w:szCs w:val="26"/>
                <w:u w:val="single"/>
                <w:lang w:eastAsia="ru-RU"/>
              </w:rPr>
              <w:t>никто не может быть задержан</w:t>
            </w:r>
            <w:r w:rsidRPr="00B55738">
              <w:rPr>
                <w:rFonts w:eastAsia="Times New Roman"/>
                <w:color w:val="000000"/>
                <w:sz w:val="26"/>
                <w:szCs w:val="26"/>
                <w:lang w:eastAsia="ru-RU"/>
              </w:rPr>
              <w:t xml:space="preserve">, заключен под стражу, лишен свободы </w:t>
            </w:r>
            <w:r w:rsidRPr="00B55738">
              <w:rPr>
                <w:rFonts w:eastAsia="Times New Roman"/>
                <w:color w:val="000000"/>
                <w:sz w:val="26"/>
                <w:szCs w:val="26"/>
                <w:u w:val="single"/>
                <w:lang w:eastAsia="ru-RU"/>
              </w:rPr>
              <w:t>иначе как по решению суда и только на основаниях и в порядке, установленных законом.</w:t>
            </w:r>
          </w:p>
        </w:tc>
        <w:tc>
          <w:tcPr>
            <w:tcW w:w="4532" w:type="dxa"/>
            <w:shd w:val="clear" w:color="auto" w:fill="auto"/>
          </w:tcPr>
          <w:p w:rsidR="000356AE" w:rsidRPr="00B55738" w:rsidRDefault="000356AE" w:rsidP="00531AAB">
            <w:pPr>
              <w:shd w:val="clear" w:color="auto" w:fill="FFFFFF"/>
              <w:spacing w:after="0" w:line="240" w:lineRule="auto"/>
              <w:jc w:val="both"/>
              <w:rPr>
                <w:rFonts w:eastAsia="Times New Roman"/>
                <w:bCs/>
                <w:iCs/>
                <w:color w:val="000000"/>
                <w:sz w:val="26"/>
                <w:szCs w:val="26"/>
                <w:lang w:eastAsia="ru-RU"/>
              </w:rPr>
            </w:pPr>
            <w:r w:rsidRPr="00B55738">
              <w:rPr>
                <w:rFonts w:eastAsia="Times New Roman"/>
                <w:bCs/>
                <w:iCs/>
                <w:color w:val="000000"/>
                <w:sz w:val="26"/>
                <w:szCs w:val="26"/>
                <w:lang w:eastAsia="ru-RU"/>
              </w:rPr>
              <w:lastRenderedPageBreak/>
              <w:t xml:space="preserve">Однако, </w:t>
            </w:r>
            <w:r w:rsidR="00C61A01" w:rsidRPr="00B55738">
              <w:rPr>
                <w:rFonts w:eastAsia="Times New Roman"/>
                <w:bCs/>
                <w:iCs/>
                <w:color w:val="000000"/>
                <w:sz w:val="26"/>
                <w:szCs w:val="26"/>
                <w:lang w:eastAsia="ru-RU"/>
              </w:rPr>
              <w:t xml:space="preserve">задержание было осуществлено в нарушение требований части 2 ст. 96 УК КР, </w:t>
            </w:r>
            <w:r w:rsidR="00C61A01" w:rsidRPr="00B55738">
              <w:rPr>
                <w:rFonts w:eastAsia="Times New Roman"/>
                <w:bCs/>
                <w:iCs/>
                <w:color w:val="000000"/>
                <w:sz w:val="26"/>
                <w:szCs w:val="26"/>
                <w:u w:val="single"/>
                <w:lang w:eastAsia="ru-RU"/>
              </w:rPr>
              <w:t xml:space="preserve">так как </w:t>
            </w:r>
            <w:r w:rsidRPr="00B55738">
              <w:rPr>
                <w:rFonts w:eastAsia="Times New Roman"/>
                <w:bCs/>
                <w:iCs/>
                <w:color w:val="000000"/>
                <w:sz w:val="26"/>
                <w:szCs w:val="26"/>
                <w:u w:val="single"/>
                <w:lang w:eastAsia="ru-RU"/>
              </w:rPr>
              <w:t xml:space="preserve">ни одно из </w:t>
            </w:r>
            <w:r w:rsidR="00C61A01" w:rsidRPr="00B55738">
              <w:rPr>
                <w:rFonts w:eastAsia="Times New Roman"/>
                <w:bCs/>
                <w:iCs/>
                <w:color w:val="000000"/>
                <w:sz w:val="26"/>
                <w:szCs w:val="26"/>
                <w:u w:val="single"/>
                <w:lang w:eastAsia="ru-RU"/>
              </w:rPr>
              <w:t>указанных</w:t>
            </w:r>
            <w:r w:rsidRPr="00B55738">
              <w:rPr>
                <w:rFonts w:eastAsia="Times New Roman"/>
                <w:bCs/>
                <w:iCs/>
                <w:color w:val="000000"/>
                <w:sz w:val="26"/>
                <w:szCs w:val="26"/>
                <w:u w:val="single"/>
                <w:lang w:eastAsia="ru-RU"/>
              </w:rPr>
              <w:t xml:space="preserve"> </w:t>
            </w:r>
            <w:r w:rsidR="001A0D5C" w:rsidRPr="00B55738">
              <w:rPr>
                <w:rFonts w:eastAsia="Times New Roman"/>
                <w:bCs/>
                <w:iCs/>
                <w:color w:val="000000"/>
                <w:sz w:val="26"/>
                <w:szCs w:val="26"/>
                <w:u w:val="single"/>
                <w:lang w:eastAsia="ru-RU"/>
              </w:rPr>
              <w:t xml:space="preserve">оснований </w:t>
            </w:r>
            <w:r w:rsidRPr="00B55738">
              <w:rPr>
                <w:rFonts w:eastAsia="Times New Roman"/>
                <w:bCs/>
                <w:iCs/>
                <w:color w:val="000000"/>
                <w:sz w:val="26"/>
                <w:szCs w:val="26"/>
                <w:u w:val="single"/>
                <w:lang w:eastAsia="ru-RU"/>
              </w:rPr>
              <w:t>не имело места</w:t>
            </w:r>
            <w:r w:rsidRPr="00B55738">
              <w:rPr>
                <w:rFonts w:eastAsia="Times New Roman"/>
                <w:bCs/>
                <w:iCs/>
                <w:color w:val="000000"/>
                <w:sz w:val="26"/>
                <w:szCs w:val="26"/>
                <w:lang w:eastAsia="ru-RU"/>
              </w:rPr>
              <w:t xml:space="preserve">. Более того, следователем в постановлении о задержании не </w:t>
            </w:r>
            <w:r w:rsidRPr="00B55738">
              <w:rPr>
                <w:rFonts w:eastAsia="Times New Roman"/>
                <w:bCs/>
                <w:iCs/>
                <w:color w:val="000000"/>
                <w:sz w:val="26"/>
                <w:szCs w:val="26"/>
                <w:lang w:eastAsia="ru-RU"/>
              </w:rPr>
              <w:lastRenderedPageBreak/>
              <w:t xml:space="preserve">указано конкретное основание, послужившее составлению постановления о задержании. </w:t>
            </w:r>
          </w:p>
          <w:p w:rsidR="000356AE" w:rsidRPr="00B55738" w:rsidRDefault="000356AE" w:rsidP="00531AAB">
            <w:pPr>
              <w:shd w:val="clear" w:color="auto" w:fill="FFFFFF"/>
              <w:spacing w:after="0" w:line="240" w:lineRule="auto"/>
              <w:jc w:val="both"/>
              <w:rPr>
                <w:rFonts w:eastAsia="Times New Roman"/>
                <w:color w:val="000000"/>
                <w:sz w:val="26"/>
                <w:szCs w:val="26"/>
                <w:lang w:eastAsia="ru-RU"/>
              </w:rPr>
            </w:pPr>
            <w:r w:rsidRPr="00B55738">
              <w:rPr>
                <w:rFonts w:eastAsia="Times New Roman"/>
                <w:color w:val="000000"/>
                <w:sz w:val="26"/>
                <w:szCs w:val="26"/>
                <w:lang w:eastAsia="ru-RU"/>
              </w:rPr>
              <w:t>Из постановления о возбуждении уголовного дела следует, что обвиняемые не задерживались в момент совершения инкриминируемых им деяния, т.е. не были застигнуты при совершении преступления или непосредственно после его совершения.</w:t>
            </w:r>
          </w:p>
          <w:p w:rsidR="000356AE" w:rsidRPr="00B55738" w:rsidRDefault="00B9044E" w:rsidP="00531AAB">
            <w:pPr>
              <w:shd w:val="clear" w:color="auto" w:fill="FFFFFF"/>
              <w:spacing w:after="0" w:line="240" w:lineRule="auto"/>
              <w:jc w:val="both"/>
              <w:rPr>
                <w:rFonts w:eastAsia="Times New Roman"/>
                <w:color w:val="000000"/>
                <w:sz w:val="26"/>
                <w:szCs w:val="26"/>
                <w:lang w:eastAsia="ru-RU"/>
              </w:rPr>
            </w:pPr>
            <w:r w:rsidRPr="00B55738">
              <w:rPr>
                <w:rFonts w:eastAsia="Times New Roman"/>
                <w:color w:val="000000"/>
                <w:sz w:val="26"/>
                <w:szCs w:val="26"/>
                <w:lang w:eastAsia="ru-RU"/>
              </w:rPr>
              <w:t>Отсутствуют</w:t>
            </w:r>
            <w:r w:rsidR="000356AE" w:rsidRPr="00B55738">
              <w:rPr>
                <w:rFonts w:eastAsia="Times New Roman"/>
                <w:color w:val="000000"/>
                <w:sz w:val="26"/>
                <w:szCs w:val="26"/>
                <w:lang w:eastAsia="ru-RU"/>
              </w:rPr>
              <w:t xml:space="preserve"> указани</w:t>
            </w:r>
            <w:r w:rsidRPr="00B55738">
              <w:rPr>
                <w:rFonts w:eastAsia="Times New Roman"/>
                <w:color w:val="000000"/>
                <w:sz w:val="26"/>
                <w:szCs w:val="26"/>
                <w:lang w:eastAsia="ru-RU"/>
              </w:rPr>
              <w:t>я</w:t>
            </w:r>
            <w:r w:rsidR="000356AE" w:rsidRPr="00B55738">
              <w:rPr>
                <w:rFonts w:eastAsia="Times New Roman"/>
                <w:color w:val="000000"/>
                <w:sz w:val="26"/>
                <w:szCs w:val="26"/>
                <w:lang w:eastAsia="ru-RU"/>
              </w:rPr>
              <w:t xml:space="preserve"> потерпевших или очевидцев на обвиняемых как на лиц, совершивших преступление. Из буквального толкования данной нормы закона следует, что под указаниями потерпевшего (его представителя) или очевидцев имеются в виду их объяснения, в которых они указывают на конкретное лицо, как совершившее преступление.</w:t>
            </w:r>
            <w:r w:rsidR="001A0D5C" w:rsidRPr="00B55738">
              <w:rPr>
                <w:rFonts w:eastAsia="Times New Roman"/>
                <w:color w:val="000000"/>
                <w:sz w:val="26"/>
                <w:szCs w:val="26"/>
                <w:lang w:eastAsia="ru-RU"/>
              </w:rPr>
              <w:t xml:space="preserve"> </w:t>
            </w:r>
            <w:r w:rsidR="000356AE" w:rsidRPr="00B55738">
              <w:rPr>
                <w:rFonts w:eastAsia="Times New Roman"/>
                <w:bCs/>
                <w:color w:val="000000"/>
                <w:sz w:val="26"/>
                <w:szCs w:val="26"/>
                <w:lang w:eastAsia="ru-RU"/>
              </w:rPr>
              <w:t>При этом они должны наблюдать совершение преступления непосредственно.</w:t>
            </w:r>
            <w:r w:rsidR="00531AAB" w:rsidRPr="00B55738">
              <w:rPr>
                <w:rFonts w:eastAsia="Times New Roman"/>
                <w:b/>
                <w:bCs/>
                <w:color w:val="000000"/>
                <w:sz w:val="26"/>
                <w:szCs w:val="26"/>
                <w:lang w:eastAsia="ru-RU"/>
              </w:rPr>
              <w:t xml:space="preserve"> </w:t>
            </w:r>
            <w:r w:rsidR="000356AE" w:rsidRPr="00B55738">
              <w:rPr>
                <w:rFonts w:eastAsia="Times New Roman"/>
                <w:color w:val="000000"/>
                <w:sz w:val="26"/>
                <w:szCs w:val="26"/>
                <w:lang w:eastAsia="ru-RU"/>
              </w:rPr>
              <w:t>Какие-либо предположения, догадки, сведения, полученные из иных источников (в том числе, полученные в ходе ОРМ), не относятся к фактическим данным, образующим данное основание.</w:t>
            </w:r>
          </w:p>
          <w:p w:rsidR="000356AE" w:rsidRPr="00B55738" w:rsidRDefault="000356AE" w:rsidP="00531AAB">
            <w:pPr>
              <w:shd w:val="clear" w:color="auto" w:fill="FFFFFF"/>
              <w:spacing w:after="0" w:line="240" w:lineRule="auto"/>
              <w:jc w:val="both"/>
              <w:rPr>
                <w:rFonts w:eastAsia="Times New Roman"/>
                <w:color w:val="000000"/>
                <w:sz w:val="26"/>
                <w:szCs w:val="26"/>
                <w:lang w:eastAsia="ru-RU"/>
              </w:rPr>
            </w:pPr>
            <w:r w:rsidRPr="00B55738">
              <w:rPr>
                <w:rFonts w:eastAsia="Times New Roman"/>
                <w:color w:val="000000"/>
                <w:sz w:val="26"/>
                <w:szCs w:val="26"/>
                <w:lang w:eastAsia="ru-RU"/>
              </w:rPr>
              <w:t xml:space="preserve">Следователь, также в постановлении лишь процитировал ч. 3 ст.96 УПК Кыргызской Республики. При этом им не было конкретно указано, </w:t>
            </w:r>
            <w:r w:rsidRPr="00B55738">
              <w:rPr>
                <w:rFonts w:eastAsia="Times New Roman"/>
                <w:color w:val="000000"/>
                <w:sz w:val="26"/>
                <w:szCs w:val="26"/>
                <w:u w:val="single"/>
                <w:lang w:eastAsia="ru-RU"/>
              </w:rPr>
              <w:t>проводились ли какие-либо специальные следственные действия</w:t>
            </w:r>
            <w:r w:rsidRPr="00B55738">
              <w:rPr>
                <w:rFonts w:eastAsia="Times New Roman"/>
                <w:color w:val="000000"/>
                <w:sz w:val="26"/>
                <w:szCs w:val="26"/>
                <w:lang w:eastAsia="ru-RU"/>
              </w:rPr>
              <w:t>, а если да, то какие именно. Однако, данные обстоятельства и вовсе отсутствуют.</w:t>
            </w:r>
          </w:p>
          <w:p w:rsidR="000356AE" w:rsidRDefault="000356AE" w:rsidP="00531AAB">
            <w:pPr>
              <w:shd w:val="clear" w:color="auto" w:fill="FFFFFF"/>
              <w:spacing w:after="0" w:line="240" w:lineRule="auto"/>
              <w:jc w:val="both"/>
              <w:rPr>
                <w:rFonts w:eastAsia="Times New Roman"/>
                <w:color w:val="000000"/>
                <w:sz w:val="26"/>
                <w:szCs w:val="26"/>
                <w:lang w:eastAsia="ru-RU"/>
              </w:rPr>
            </w:pPr>
          </w:p>
          <w:p w:rsidR="00B55738" w:rsidRDefault="00B55738" w:rsidP="00531AAB">
            <w:pPr>
              <w:shd w:val="clear" w:color="auto" w:fill="FFFFFF"/>
              <w:spacing w:after="0" w:line="240" w:lineRule="auto"/>
              <w:jc w:val="both"/>
              <w:rPr>
                <w:rFonts w:eastAsia="Times New Roman"/>
                <w:color w:val="000000"/>
                <w:sz w:val="26"/>
                <w:szCs w:val="26"/>
                <w:lang w:eastAsia="ru-RU"/>
              </w:rPr>
            </w:pPr>
          </w:p>
          <w:p w:rsidR="000356AE" w:rsidRPr="00B55738" w:rsidRDefault="000356AE" w:rsidP="00531AAB">
            <w:pPr>
              <w:shd w:val="clear" w:color="auto" w:fill="FFFFFF"/>
              <w:spacing w:after="0" w:line="240" w:lineRule="auto"/>
              <w:jc w:val="both"/>
              <w:rPr>
                <w:rFonts w:eastAsia="Times New Roman"/>
                <w:color w:val="000000"/>
                <w:sz w:val="26"/>
                <w:szCs w:val="26"/>
                <w:lang w:eastAsia="ru-RU"/>
              </w:rPr>
            </w:pPr>
            <w:r w:rsidRPr="00B55738">
              <w:rPr>
                <w:rFonts w:eastAsia="Times New Roman"/>
                <w:color w:val="000000"/>
                <w:sz w:val="26"/>
                <w:szCs w:val="26"/>
                <w:lang w:eastAsia="ru-RU"/>
              </w:rPr>
              <w:t>Однако, многие обвиняемые находились в разных управлениях органов внутренних дел, где были допрошены по уголовному делу в качестве свидетелей. По окончанию допроса, им были вручены постановления об их задержании, в котор</w:t>
            </w:r>
            <w:r w:rsidR="00531AAB" w:rsidRPr="00B55738">
              <w:rPr>
                <w:rFonts w:eastAsia="Times New Roman"/>
                <w:color w:val="000000"/>
                <w:sz w:val="26"/>
                <w:szCs w:val="26"/>
                <w:lang w:eastAsia="ru-RU"/>
              </w:rPr>
              <w:t>ых</w:t>
            </w:r>
            <w:r w:rsidRPr="00B55738">
              <w:rPr>
                <w:rFonts w:eastAsia="Times New Roman"/>
                <w:color w:val="000000"/>
                <w:sz w:val="26"/>
                <w:szCs w:val="26"/>
                <w:lang w:eastAsia="ru-RU"/>
              </w:rPr>
              <w:t xml:space="preserve"> было указано место задержание СС МВД Кыргызской Республики. Данное обстоятельства </w:t>
            </w:r>
            <w:r w:rsidRPr="00B55738">
              <w:rPr>
                <w:rFonts w:eastAsia="Times New Roman"/>
                <w:color w:val="000000"/>
                <w:sz w:val="26"/>
                <w:szCs w:val="26"/>
                <w:lang w:eastAsia="ru-RU"/>
              </w:rPr>
              <w:lastRenderedPageBreak/>
              <w:t xml:space="preserve">указывает на незаконность постановления о задержании в силу несоответствия требованиям ч.2 ст.97 УПК </w:t>
            </w:r>
            <w:r w:rsidR="008932AF" w:rsidRPr="00B55738">
              <w:rPr>
                <w:rFonts w:eastAsia="Times New Roman"/>
                <w:color w:val="000000"/>
                <w:sz w:val="26"/>
                <w:szCs w:val="26"/>
                <w:lang w:eastAsia="ru-RU"/>
              </w:rPr>
              <w:t>КР</w:t>
            </w:r>
            <w:r w:rsidRPr="00B55738">
              <w:rPr>
                <w:rFonts w:eastAsia="Times New Roman"/>
                <w:color w:val="000000"/>
                <w:sz w:val="26"/>
                <w:szCs w:val="26"/>
                <w:lang w:eastAsia="ru-RU"/>
              </w:rPr>
              <w:t xml:space="preserve">. </w:t>
            </w:r>
          </w:p>
          <w:p w:rsidR="000356AE" w:rsidRPr="00B55738" w:rsidRDefault="000356AE" w:rsidP="00531AAB">
            <w:pPr>
              <w:shd w:val="clear" w:color="auto" w:fill="FFFFFF"/>
              <w:spacing w:after="0" w:line="240" w:lineRule="auto"/>
              <w:jc w:val="both"/>
              <w:rPr>
                <w:rFonts w:eastAsia="Times New Roman"/>
                <w:color w:val="000000"/>
                <w:sz w:val="26"/>
                <w:szCs w:val="26"/>
                <w:lang w:eastAsia="ru-RU"/>
              </w:rPr>
            </w:pPr>
            <w:r w:rsidRPr="00B55738">
              <w:rPr>
                <w:rFonts w:eastAsia="Times New Roman"/>
                <w:color w:val="000000"/>
                <w:sz w:val="26"/>
                <w:szCs w:val="26"/>
                <w:lang w:eastAsia="ru-RU"/>
              </w:rPr>
              <w:t xml:space="preserve">Также в постановлениях не были указаны основания и мотивы их задержания. </w:t>
            </w:r>
          </w:p>
          <w:p w:rsidR="006526C4" w:rsidRPr="00B55738" w:rsidRDefault="006526C4" w:rsidP="006526C4">
            <w:pPr>
              <w:shd w:val="clear" w:color="auto" w:fill="FFFFFF"/>
              <w:spacing w:after="0" w:line="240" w:lineRule="auto"/>
              <w:jc w:val="both"/>
              <w:rPr>
                <w:sz w:val="26"/>
                <w:szCs w:val="26"/>
              </w:rPr>
            </w:pPr>
            <w:r w:rsidRPr="00B55738">
              <w:rPr>
                <w:sz w:val="26"/>
                <w:szCs w:val="26"/>
              </w:rPr>
              <w:t>Данное требование Конституции прямо указывает на то, что задержание должно производится исключительно судебным решением.</w:t>
            </w:r>
          </w:p>
        </w:tc>
      </w:tr>
      <w:tr w:rsidR="000356AE" w:rsidRPr="00B55738" w:rsidTr="0079330D">
        <w:trPr>
          <w:trHeight w:val="644"/>
        </w:trPr>
        <w:tc>
          <w:tcPr>
            <w:tcW w:w="9494" w:type="dxa"/>
            <w:gridSpan w:val="2"/>
            <w:shd w:val="clear" w:color="auto" w:fill="auto"/>
          </w:tcPr>
          <w:p w:rsidR="000356AE" w:rsidRPr="00B55738" w:rsidRDefault="000356AE" w:rsidP="00531AAB">
            <w:pPr>
              <w:shd w:val="clear" w:color="auto" w:fill="FFFFFF"/>
              <w:spacing w:after="0" w:line="240" w:lineRule="auto"/>
              <w:jc w:val="center"/>
              <w:rPr>
                <w:rFonts w:eastAsia="Times New Roman"/>
                <w:b/>
                <w:bCs/>
                <w:iCs/>
                <w:color w:val="000000"/>
                <w:sz w:val="26"/>
                <w:szCs w:val="26"/>
                <w:lang w:eastAsia="ru-RU"/>
              </w:rPr>
            </w:pPr>
            <w:r w:rsidRPr="00B55738">
              <w:rPr>
                <w:rFonts w:eastAsia="Times New Roman"/>
                <w:b/>
                <w:bCs/>
                <w:iCs/>
                <w:color w:val="000000"/>
                <w:sz w:val="26"/>
                <w:szCs w:val="26"/>
                <w:lang w:eastAsia="ru-RU"/>
              </w:rPr>
              <w:lastRenderedPageBreak/>
              <w:t>Предъявление обвинения</w:t>
            </w:r>
          </w:p>
        </w:tc>
      </w:tr>
      <w:tr w:rsidR="000356AE" w:rsidRPr="00B55738" w:rsidTr="0079330D">
        <w:trPr>
          <w:trHeight w:val="644"/>
        </w:trPr>
        <w:tc>
          <w:tcPr>
            <w:tcW w:w="4962" w:type="dxa"/>
            <w:shd w:val="clear" w:color="auto" w:fill="auto"/>
          </w:tcPr>
          <w:p w:rsidR="000356AE" w:rsidRPr="00B55738" w:rsidRDefault="000356AE" w:rsidP="00531AAB">
            <w:pPr>
              <w:shd w:val="clear" w:color="auto" w:fill="FFFFFF"/>
              <w:spacing w:after="0" w:line="240" w:lineRule="auto"/>
              <w:jc w:val="both"/>
              <w:rPr>
                <w:sz w:val="26"/>
                <w:szCs w:val="26"/>
              </w:rPr>
            </w:pPr>
            <w:r w:rsidRPr="00B55738">
              <w:rPr>
                <w:sz w:val="26"/>
                <w:szCs w:val="26"/>
              </w:rPr>
              <w:t>Часть 1 статьи 240 УПК КР: «</w:t>
            </w:r>
            <w:r w:rsidRPr="00B55738">
              <w:rPr>
                <w:sz w:val="26"/>
                <w:szCs w:val="26"/>
                <w:u w:val="single"/>
              </w:rPr>
              <w:t>При наличии достаточных доказательств</w:t>
            </w:r>
            <w:r w:rsidRPr="00B55738">
              <w:rPr>
                <w:sz w:val="26"/>
                <w:szCs w:val="26"/>
              </w:rPr>
              <w:t xml:space="preserve">, указывающих на совершение преступления данным лицом, следователь выносит </w:t>
            </w:r>
            <w:r w:rsidRPr="00B55738">
              <w:rPr>
                <w:sz w:val="26"/>
                <w:szCs w:val="26"/>
                <w:u w:val="single"/>
              </w:rPr>
              <w:t>мотивированное постановление о привлечении лица в качестве обвиняемого</w:t>
            </w:r>
            <w:r w:rsidRPr="00B55738">
              <w:rPr>
                <w:sz w:val="26"/>
                <w:szCs w:val="26"/>
              </w:rPr>
              <w:t>».</w:t>
            </w:r>
          </w:p>
          <w:p w:rsidR="000356AE" w:rsidRPr="00B55738" w:rsidRDefault="000356AE" w:rsidP="00531AAB">
            <w:pPr>
              <w:shd w:val="clear" w:color="auto" w:fill="FFFFFF"/>
              <w:spacing w:after="0" w:line="240" w:lineRule="auto"/>
              <w:jc w:val="both"/>
              <w:rPr>
                <w:sz w:val="26"/>
                <w:szCs w:val="26"/>
              </w:rPr>
            </w:pPr>
          </w:p>
          <w:p w:rsidR="000356AE" w:rsidRPr="00B55738" w:rsidRDefault="000356AE" w:rsidP="00531AAB">
            <w:pPr>
              <w:shd w:val="clear" w:color="auto" w:fill="FFFFFF"/>
              <w:spacing w:after="0" w:line="240" w:lineRule="auto"/>
              <w:jc w:val="both"/>
              <w:rPr>
                <w:rFonts w:eastAsia="Times New Roman"/>
                <w:sz w:val="26"/>
                <w:szCs w:val="26"/>
                <w:lang w:eastAsia="ru-RU"/>
              </w:rPr>
            </w:pPr>
            <w:r w:rsidRPr="00B55738">
              <w:rPr>
                <w:sz w:val="26"/>
                <w:szCs w:val="26"/>
              </w:rPr>
              <w:t>Часть 1 статьи 241 УПК КР: «</w:t>
            </w:r>
            <w:r w:rsidRPr="00B55738">
              <w:rPr>
                <w:rFonts w:eastAsia="Times New Roman"/>
                <w:sz w:val="26"/>
                <w:szCs w:val="26"/>
                <w:lang w:eastAsia="ru-RU"/>
              </w:rPr>
              <w:t xml:space="preserve">В постановлении о привлечении в качестве обвиняемого </w:t>
            </w:r>
            <w:r w:rsidRPr="00B55738">
              <w:rPr>
                <w:rFonts w:eastAsia="Times New Roman"/>
                <w:sz w:val="26"/>
                <w:szCs w:val="26"/>
                <w:u w:val="single"/>
                <w:lang w:eastAsia="ru-RU"/>
              </w:rPr>
              <w:t>должно быть указано</w:t>
            </w:r>
            <w:r w:rsidRPr="00B55738">
              <w:rPr>
                <w:rFonts w:eastAsia="Times New Roman"/>
                <w:sz w:val="26"/>
                <w:szCs w:val="26"/>
                <w:lang w:eastAsia="ru-RU"/>
              </w:rPr>
              <w:t>:</w:t>
            </w:r>
          </w:p>
          <w:p w:rsidR="000356AE" w:rsidRPr="00B55738" w:rsidRDefault="000356AE" w:rsidP="00531AAB">
            <w:pPr>
              <w:spacing w:after="0" w:line="240" w:lineRule="auto"/>
              <w:jc w:val="both"/>
              <w:rPr>
                <w:rFonts w:eastAsia="Times New Roman"/>
                <w:sz w:val="26"/>
                <w:szCs w:val="26"/>
                <w:lang w:eastAsia="ru-RU"/>
              </w:rPr>
            </w:pPr>
            <w:r w:rsidRPr="00B55738">
              <w:rPr>
                <w:rFonts w:eastAsia="Times New Roman"/>
                <w:sz w:val="26"/>
                <w:szCs w:val="26"/>
                <w:lang w:eastAsia="ru-RU"/>
              </w:rPr>
              <w:t>1) время и место его составления, кем составлено постановление, фамилия, имя и отчество лица, привлекаемого в качестве обвиняемого, число, месяц, год и место рождения;</w:t>
            </w:r>
          </w:p>
          <w:p w:rsidR="000356AE" w:rsidRPr="00B55738" w:rsidRDefault="000356AE" w:rsidP="00531AAB">
            <w:pPr>
              <w:spacing w:after="0" w:line="240" w:lineRule="auto"/>
              <w:jc w:val="both"/>
              <w:rPr>
                <w:rFonts w:eastAsia="Times New Roman"/>
                <w:sz w:val="26"/>
                <w:szCs w:val="26"/>
                <w:lang w:eastAsia="ru-RU"/>
              </w:rPr>
            </w:pPr>
            <w:r w:rsidRPr="00B55738">
              <w:rPr>
                <w:rFonts w:eastAsia="Times New Roman"/>
                <w:sz w:val="26"/>
                <w:szCs w:val="26"/>
                <w:lang w:eastAsia="ru-RU"/>
              </w:rPr>
              <w:t xml:space="preserve">2) описание инкриминируемого обвиняемому преступления с указанием времени, места его совершения, </w:t>
            </w:r>
            <w:r w:rsidRPr="00B55738">
              <w:rPr>
                <w:rFonts w:eastAsia="Times New Roman"/>
                <w:sz w:val="26"/>
                <w:szCs w:val="26"/>
                <w:u w:val="single"/>
                <w:lang w:eastAsia="ru-RU"/>
              </w:rPr>
              <w:t>формы вины, мотивов, целей и последствий от преступления, а также иных обстоятельств, подлежащих доказыванию</w:t>
            </w:r>
            <w:r w:rsidRPr="00B55738">
              <w:rPr>
                <w:rFonts w:eastAsia="Times New Roman"/>
                <w:sz w:val="26"/>
                <w:szCs w:val="26"/>
                <w:lang w:eastAsia="ru-RU"/>
              </w:rPr>
              <w:t xml:space="preserve"> в соответствии со </w:t>
            </w:r>
            <w:hyperlink r:id="rId11" w:anchor="st_81" w:history="1">
              <w:r w:rsidRPr="00B55738">
                <w:rPr>
                  <w:rFonts w:eastAsia="Times New Roman"/>
                  <w:color w:val="000000"/>
                  <w:sz w:val="26"/>
                  <w:szCs w:val="26"/>
                  <w:lang w:eastAsia="ru-RU"/>
                </w:rPr>
                <w:t>статьей 81</w:t>
              </w:r>
            </w:hyperlink>
            <w:r w:rsidRPr="00B55738">
              <w:rPr>
                <w:rStyle w:val="a7"/>
                <w:rFonts w:eastAsia="Times New Roman"/>
                <w:color w:val="000000"/>
                <w:sz w:val="26"/>
                <w:szCs w:val="26"/>
                <w:lang w:eastAsia="ru-RU"/>
              </w:rPr>
              <w:footnoteReference w:id="2"/>
            </w:r>
            <w:r w:rsidRPr="00B55738">
              <w:rPr>
                <w:rFonts w:eastAsia="Times New Roman"/>
                <w:color w:val="000000"/>
                <w:sz w:val="26"/>
                <w:szCs w:val="26"/>
                <w:lang w:eastAsia="ru-RU"/>
              </w:rPr>
              <w:t xml:space="preserve"> </w:t>
            </w:r>
            <w:r w:rsidRPr="00B55738">
              <w:rPr>
                <w:rFonts w:eastAsia="Times New Roman"/>
                <w:sz w:val="26"/>
                <w:szCs w:val="26"/>
                <w:lang w:eastAsia="ru-RU"/>
              </w:rPr>
              <w:t>настоящего Кодекса;</w:t>
            </w:r>
          </w:p>
          <w:p w:rsidR="000356AE" w:rsidRPr="00B55738" w:rsidRDefault="000356AE" w:rsidP="00531AAB">
            <w:pPr>
              <w:spacing w:after="0" w:line="240" w:lineRule="auto"/>
              <w:jc w:val="both"/>
              <w:rPr>
                <w:rFonts w:eastAsia="Times New Roman"/>
                <w:sz w:val="26"/>
                <w:szCs w:val="26"/>
                <w:lang w:eastAsia="ru-RU"/>
              </w:rPr>
            </w:pPr>
            <w:r w:rsidRPr="00B55738">
              <w:rPr>
                <w:rFonts w:eastAsia="Times New Roman"/>
                <w:sz w:val="26"/>
                <w:szCs w:val="26"/>
                <w:lang w:eastAsia="ru-RU"/>
              </w:rPr>
              <w:lastRenderedPageBreak/>
              <w:t>3) уголовный закон (статья, часть, пункт), предусматривающий ответственность за данное преступление».</w:t>
            </w:r>
          </w:p>
          <w:p w:rsidR="008932AF" w:rsidRPr="00B55738" w:rsidRDefault="008932AF" w:rsidP="00531AAB">
            <w:pPr>
              <w:spacing w:after="0" w:line="240" w:lineRule="auto"/>
              <w:jc w:val="both"/>
              <w:rPr>
                <w:sz w:val="26"/>
                <w:szCs w:val="26"/>
              </w:rPr>
            </w:pPr>
          </w:p>
          <w:p w:rsidR="008932AF" w:rsidRPr="00B55738" w:rsidRDefault="008932AF" w:rsidP="008932AF">
            <w:pPr>
              <w:spacing w:after="0" w:line="240" w:lineRule="auto"/>
              <w:jc w:val="both"/>
              <w:rPr>
                <w:sz w:val="26"/>
                <w:szCs w:val="26"/>
              </w:rPr>
            </w:pPr>
            <w:r w:rsidRPr="00B55738">
              <w:rPr>
                <w:bCs/>
                <w:sz w:val="26"/>
                <w:szCs w:val="26"/>
              </w:rPr>
              <w:t>Часть 1 статьи 29 УК КР</w:t>
            </w:r>
            <w:r w:rsidRPr="00B55738">
              <w:rPr>
                <w:b/>
                <w:bCs/>
                <w:sz w:val="26"/>
                <w:szCs w:val="26"/>
              </w:rPr>
              <w:t>:</w:t>
            </w:r>
            <w:r w:rsidRPr="00B55738">
              <w:rPr>
                <w:sz w:val="26"/>
                <w:szCs w:val="26"/>
              </w:rPr>
              <w:t xml:space="preserve"> «Виной является психическое отношение лица к совершаемому им деянию (действию или бездействию), предусмотренному настоящим Кодексом, и его противоправным последствиям. Формами вины могут быть </w:t>
            </w:r>
            <w:r w:rsidRPr="00B55738">
              <w:rPr>
                <w:sz w:val="26"/>
                <w:szCs w:val="26"/>
                <w:u w:val="single"/>
              </w:rPr>
              <w:t>умысел или неосторожность</w:t>
            </w:r>
            <w:r w:rsidRPr="00B55738">
              <w:rPr>
                <w:sz w:val="26"/>
                <w:szCs w:val="26"/>
              </w:rPr>
              <w:t>.».</w:t>
            </w:r>
          </w:p>
          <w:p w:rsidR="008932AF" w:rsidRPr="00B55738" w:rsidRDefault="004E07B3" w:rsidP="004E07B3">
            <w:pPr>
              <w:spacing w:after="0" w:line="240" w:lineRule="auto"/>
              <w:jc w:val="both"/>
              <w:rPr>
                <w:sz w:val="26"/>
                <w:szCs w:val="26"/>
              </w:rPr>
            </w:pPr>
            <w:r w:rsidRPr="00B55738">
              <w:rPr>
                <w:bCs/>
                <w:sz w:val="26"/>
                <w:szCs w:val="26"/>
              </w:rPr>
              <w:t>Часть 1 статьи 30 УК КР:</w:t>
            </w:r>
            <w:r w:rsidRPr="00B55738">
              <w:rPr>
                <w:b/>
                <w:bCs/>
                <w:sz w:val="26"/>
                <w:szCs w:val="26"/>
              </w:rPr>
              <w:t xml:space="preserve"> «</w:t>
            </w:r>
            <w:r w:rsidRPr="00B55738">
              <w:rPr>
                <w:sz w:val="26"/>
                <w:szCs w:val="26"/>
              </w:rPr>
              <w:t xml:space="preserve">Умышленным преступлением признается </w:t>
            </w:r>
            <w:r w:rsidRPr="00B55738">
              <w:rPr>
                <w:sz w:val="26"/>
                <w:szCs w:val="26"/>
                <w:u w:val="single"/>
              </w:rPr>
              <w:t>противоправное деяние, совершенное с прямым или косвенным умыслом.</w:t>
            </w:r>
            <w:r w:rsidRPr="00B55738">
              <w:rPr>
                <w:sz w:val="26"/>
                <w:szCs w:val="26"/>
              </w:rPr>
              <w:t>»</w:t>
            </w:r>
          </w:p>
          <w:p w:rsidR="00025CF6" w:rsidRPr="00B55738" w:rsidRDefault="00025CF6" w:rsidP="004E07B3">
            <w:pPr>
              <w:spacing w:after="0" w:line="240" w:lineRule="auto"/>
              <w:jc w:val="both"/>
              <w:rPr>
                <w:sz w:val="26"/>
                <w:szCs w:val="26"/>
              </w:rPr>
            </w:pPr>
          </w:p>
          <w:p w:rsidR="00025CF6" w:rsidRPr="00B55738" w:rsidRDefault="00025CF6" w:rsidP="00025CF6">
            <w:pPr>
              <w:spacing w:after="0" w:line="240" w:lineRule="auto"/>
              <w:jc w:val="both"/>
              <w:rPr>
                <w:sz w:val="26"/>
                <w:szCs w:val="26"/>
              </w:rPr>
            </w:pPr>
            <w:r w:rsidRPr="00B55738">
              <w:rPr>
                <w:sz w:val="26"/>
                <w:szCs w:val="26"/>
              </w:rPr>
              <w:t xml:space="preserve">Статья 80 УПК КР: «Доказательствами по делу являются </w:t>
            </w:r>
            <w:r w:rsidRPr="00B55738">
              <w:rPr>
                <w:sz w:val="26"/>
                <w:szCs w:val="26"/>
                <w:u w:val="single"/>
              </w:rPr>
              <w:t>полученные в установленном законом порядке сведения</w:t>
            </w:r>
            <w:r w:rsidRPr="00B55738">
              <w:rPr>
                <w:sz w:val="26"/>
                <w:szCs w:val="26"/>
              </w:rPr>
              <w:t>, на основе которых следователь, прокурор, суд определяют наличие или отсутствие обстоятельств, имеющих значение для дела.</w:t>
            </w:r>
          </w:p>
          <w:p w:rsidR="00025CF6" w:rsidRPr="00B55738" w:rsidRDefault="00025CF6" w:rsidP="00E51ACC">
            <w:pPr>
              <w:spacing w:after="0" w:line="240" w:lineRule="auto"/>
              <w:jc w:val="both"/>
              <w:rPr>
                <w:sz w:val="26"/>
                <w:szCs w:val="26"/>
              </w:rPr>
            </w:pPr>
            <w:r w:rsidRPr="00B55738">
              <w:rPr>
                <w:sz w:val="26"/>
                <w:szCs w:val="26"/>
              </w:rPr>
              <w:t>Недопустимые доказательствам перечислены в части 4 указанной статьи, к числу которых, в том числе относят иные доказательства, полученные стороной обвинения с нарушением требований настоящего Кодекса.</w:t>
            </w:r>
          </w:p>
        </w:tc>
        <w:tc>
          <w:tcPr>
            <w:tcW w:w="4532" w:type="dxa"/>
            <w:shd w:val="clear" w:color="auto" w:fill="auto"/>
          </w:tcPr>
          <w:p w:rsidR="000356AE" w:rsidRPr="00B55738" w:rsidRDefault="000356AE" w:rsidP="00531AAB">
            <w:pPr>
              <w:shd w:val="clear" w:color="auto" w:fill="FFFFFF"/>
              <w:spacing w:after="0" w:line="240" w:lineRule="auto"/>
              <w:jc w:val="both"/>
              <w:rPr>
                <w:rFonts w:eastAsia="Times New Roman"/>
                <w:bCs/>
                <w:iCs/>
                <w:color w:val="000000"/>
                <w:sz w:val="26"/>
                <w:szCs w:val="26"/>
                <w:lang w:eastAsia="ru-RU"/>
              </w:rPr>
            </w:pPr>
            <w:r w:rsidRPr="00B55738">
              <w:rPr>
                <w:rFonts w:eastAsia="Times New Roman"/>
                <w:bCs/>
                <w:iCs/>
                <w:color w:val="000000"/>
                <w:sz w:val="26"/>
                <w:szCs w:val="26"/>
                <w:lang w:eastAsia="ru-RU"/>
              </w:rPr>
              <w:lastRenderedPageBreak/>
              <w:t>Всем обвиняемым в данном уголовном деле предъявлены обвинения в совершении ими преступления, предусмотренного ст.36 ч.1</w:t>
            </w:r>
            <w:r w:rsidR="00531AAB" w:rsidRPr="00B55738">
              <w:rPr>
                <w:rFonts w:eastAsia="Times New Roman"/>
                <w:bCs/>
                <w:iCs/>
                <w:color w:val="000000"/>
                <w:sz w:val="26"/>
                <w:szCs w:val="26"/>
                <w:lang w:eastAsia="ru-RU"/>
              </w:rPr>
              <w:t>,</w:t>
            </w:r>
            <w:r w:rsidRPr="00B55738">
              <w:rPr>
                <w:rFonts w:eastAsia="Times New Roman"/>
                <w:bCs/>
                <w:iCs/>
                <w:color w:val="000000"/>
                <w:sz w:val="26"/>
                <w:szCs w:val="26"/>
                <w:lang w:eastAsia="ru-RU"/>
              </w:rPr>
              <w:t xml:space="preserve"> ст.278 УК КР (приготовление в организации массовых беспорядков). </w:t>
            </w:r>
          </w:p>
          <w:p w:rsidR="008932AF" w:rsidRPr="00B55738" w:rsidRDefault="008932AF" w:rsidP="00531AAB">
            <w:pPr>
              <w:shd w:val="clear" w:color="auto" w:fill="FFFFFF"/>
              <w:spacing w:after="0" w:line="240" w:lineRule="auto"/>
              <w:jc w:val="both"/>
              <w:rPr>
                <w:rFonts w:eastAsia="Times New Roman"/>
                <w:bCs/>
                <w:iCs/>
                <w:color w:val="000000"/>
                <w:sz w:val="26"/>
                <w:szCs w:val="26"/>
                <w:u w:val="single"/>
                <w:lang w:eastAsia="ru-RU"/>
              </w:rPr>
            </w:pPr>
            <w:r w:rsidRPr="00B55738">
              <w:rPr>
                <w:rFonts w:eastAsia="Times New Roman"/>
                <w:bCs/>
                <w:iCs/>
                <w:color w:val="000000"/>
                <w:sz w:val="26"/>
                <w:szCs w:val="26"/>
                <w:lang w:eastAsia="ru-RU"/>
              </w:rPr>
              <w:t xml:space="preserve">Объективная сторона указанного преступления состоит </w:t>
            </w:r>
            <w:r w:rsidR="00B9044E" w:rsidRPr="00B55738">
              <w:rPr>
                <w:rFonts w:eastAsia="Times New Roman"/>
                <w:bCs/>
                <w:iCs/>
                <w:color w:val="000000"/>
                <w:sz w:val="26"/>
                <w:szCs w:val="26"/>
                <w:lang w:eastAsia="ru-RU"/>
              </w:rPr>
              <w:t xml:space="preserve">в приготовлении </w:t>
            </w:r>
            <w:r w:rsidRPr="00B55738">
              <w:rPr>
                <w:rFonts w:eastAsia="Times New Roman"/>
                <w:bCs/>
                <w:iCs/>
                <w:color w:val="000000"/>
                <w:sz w:val="26"/>
                <w:szCs w:val="26"/>
                <w:u w:val="single"/>
                <w:lang w:eastAsia="ru-RU"/>
              </w:rPr>
              <w:t xml:space="preserve">в организации массовых беспорядков, сопровождающихся насилием, погромами, поджогами, уничтожением имущества, применением огнестрельного оружия, взрывчатых веществ или взрывных устройств либо оказанием вооруженного сопротивления представителю власти. </w:t>
            </w:r>
            <w:r w:rsidRPr="00B55738">
              <w:rPr>
                <w:rFonts w:eastAsia="Times New Roman"/>
                <w:bCs/>
                <w:iCs/>
                <w:color w:val="000000"/>
                <w:sz w:val="26"/>
                <w:szCs w:val="26"/>
                <w:lang w:eastAsia="ru-RU"/>
              </w:rPr>
              <w:t xml:space="preserve">Субъективная сторона может характеризоваться </w:t>
            </w:r>
            <w:r w:rsidRPr="00B55738">
              <w:rPr>
                <w:rFonts w:eastAsia="Times New Roman"/>
                <w:bCs/>
                <w:iCs/>
                <w:color w:val="000000"/>
                <w:sz w:val="26"/>
                <w:szCs w:val="26"/>
                <w:u w:val="single"/>
                <w:lang w:eastAsia="ru-RU"/>
              </w:rPr>
              <w:t xml:space="preserve">прямым или косвенным умыслом. </w:t>
            </w:r>
          </w:p>
          <w:p w:rsidR="004E07B3" w:rsidRPr="00B55738" w:rsidRDefault="004E07B3" w:rsidP="00531AAB">
            <w:pPr>
              <w:shd w:val="clear" w:color="auto" w:fill="FFFFFF"/>
              <w:spacing w:after="0" w:line="240" w:lineRule="auto"/>
              <w:jc w:val="both"/>
              <w:rPr>
                <w:rFonts w:eastAsia="Times New Roman"/>
                <w:bCs/>
                <w:iCs/>
                <w:color w:val="000000"/>
                <w:sz w:val="26"/>
                <w:szCs w:val="26"/>
                <w:lang w:eastAsia="ru-RU"/>
              </w:rPr>
            </w:pPr>
            <w:r w:rsidRPr="00B55738">
              <w:rPr>
                <w:rFonts w:eastAsia="Times New Roman"/>
                <w:bCs/>
                <w:iCs/>
                <w:color w:val="000000"/>
                <w:sz w:val="26"/>
                <w:szCs w:val="26"/>
                <w:lang w:eastAsia="ru-RU"/>
              </w:rPr>
              <w:t xml:space="preserve">Однако, в действиях обвиняемых </w:t>
            </w:r>
            <w:r w:rsidRPr="00B55738">
              <w:rPr>
                <w:rFonts w:eastAsia="Times New Roman"/>
                <w:bCs/>
                <w:iCs/>
                <w:color w:val="000000"/>
                <w:sz w:val="26"/>
                <w:szCs w:val="26"/>
                <w:u w:val="single"/>
                <w:lang w:eastAsia="ru-RU"/>
              </w:rPr>
              <w:t>отсутствуют объективная и субъективная стороны инкриминируемого преступления</w:t>
            </w:r>
            <w:r w:rsidRPr="00B55738">
              <w:rPr>
                <w:rFonts w:eastAsia="Times New Roman"/>
                <w:bCs/>
                <w:iCs/>
                <w:color w:val="000000"/>
                <w:sz w:val="26"/>
                <w:szCs w:val="26"/>
                <w:lang w:eastAsia="ru-RU"/>
              </w:rPr>
              <w:t>.</w:t>
            </w:r>
          </w:p>
          <w:p w:rsidR="00B9044E" w:rsidRPr="00B55738" w:rsidRDefault="00B9044E" w:rsidP="00531AAB">
            <w:pPr>
              <w:shd w:val="clear" w:color="auto" w:fill="FFFFFF"/>
              <w:spacing w:after="0" w:line="240" w:lineRule="auto"/>
              <w:jc w:val="both"/>
              <w:rPr>
                <w:rFonts w:eastAsia="Times New Roman"/>
                <w:bCs/>
                <w:iCs/>
                <w:color w:val="000000"/>
                <w:sz w:val="26"/>
                <w:szCs w:val="26"/>
                <w:lang w:eastAsia="ru-RU"/>
              </w:rPr>
            </w:pPr>
          </w:p>
          <w:p w:rsidR="00B9044E" w:rsidRPr="00B55738" w:rsidRDefault="00B9044E" w:rsidP="00531AAB">
            <w:pPr>
              <w:shd w:val="clear" w:color="auto" w:fill="FFFFFF"/>
              <w:spacing w:after="0" w:line="240" w:lineRule="auto"/>
              <w:jc w:val="both"/>
              <w:rPr>
                <w:rFonts w:eastAsia="Times New Roman"/>
                <w:bCs/>
                <w:iCs/>
                <w:color w:val="000000"/>
                <w:sz w:val="26"/>
                <w:szCs w:val="26"/>
                <w:lang w:eastAsia="ru-RU"/>
              </w:rPr>
            </w:pPr>
          </w:p>
          <w:p w:rsidR="00B9044E" w:rsidRPr="00B55738" w:rsidRDefault="00B9044E" w:rsidP="00531AAB">
            <w:pPr>
              <w:shd w:val="clear" w:color="auto" w:fill="FFFFFF"/>
              <w:spacing w:after="0" w:line="240" w:lineRule="auto"/>
              <w:jc w:val="both"/>
              <w:rPr>
                <w:rFonts w:eastAsia="Times New Roman"/>
                <w:bCs/>
                <w:iCs/>
                <w:color w:val="000000"/>
                <w:sz w:val="26"/>
                <w:szCs w:val="26"/>
                <w:lang w:eastAsia="ru-RU"/>
              </w:rPr>
            </w:pPr>
          </w:p>
          <w:p w:rsidR="00B9044E" w:rsidRPr="00B55738" w:rsidRDefault="00B9044E" w:rsidP="00531AAB">
            <w:pPr>
              <w:shd w:val="clear" w:color="auto" w:fill="FFFFFF"/>
              <w:spacing w:after="0" w:line="240" w:lineRule="auto"/>
              <w:jc w:val="both"/>
              <w:rPr>
                <w:rFonts w:eastAsia="Times New Roman"/>
                <w:bCs/>
                <w:iCs/>
                <w:color w:val="000000"/>
                <w:sz w:val="26"/>
                <w:szCs w:val="26"/>
                <w:lang w:eastAsia="ru-RU"/>
              </w:rPr>
            </w:pPr>
          </w:p>
          <w:p w:rsidR="004E07B3" w:rsidRPr="00B55738" w:rsidRDefault="00E51ACC" w:rsidP="00531AAB">
            <w:pPr>
              <w:shd w:val="clear" w:color="auto" w:fill="FFFFFF"/>
              <w:spacing w:after="0" w:line="240" w:lineRule="auto"/>
              <w:jc w:val="both"/>
              <w:rPr>
                <w:rFonts w:eastAsia="Times New Roman"/>
                <w:bCs/>
                <w:iCs/>
                <w:color w:val="000000"/>
                <w:sz w:val="26"/>
                <w:szCs w:val="26"/>
                <w:lang w:eastAsia="ru-RU"/>
              </w:rPr>
            </w:pPr>
            <w:r w:rsidRPr="00B55738">
              <w:rPr>
                <w:rFonts w:eastAsia="Times New Roman"/>
                <w:bCs/>
                <w:iCs/>
                <w:color w:val="000000"/>
                <w:sz w:val="26"/>
                <w:szCs w:val="26"/>
                <w:lang w:eastAsia="ru-RU"/>
              </w:rPr>
              <w:t>Также не определены степень вины и умышленность совершения преступления.</w:t>
            </w:r>
          </w:p>
          <w:p w:rsidR="00B9044E" w:rsidRPr="00B55738" w:rsidRDefault="00B9044E" w:rsidP="00531AAB">
            <w:pPr>
              <w:shd w:val="clear" w:color="auto" w:fill="FFFFFF"/>
              <w:spacing w:after="0" w:line="240" w:lineRule="auto"/>
              <w:jc w:val="both"/>
              <w:rPr>
                <w:rFonts w:eastAsia="Times New Roman"/>
                <w:bCs/>
                <w:iCs/>
                <w:color w:val="000000"/>
                <w:sz w:val="26"/>
                <w:szCs w:val="26"/>
                <w:lang w:eastAsia="ru-RU"/>
              </w:rPr>
            </w:pPr>
          </w:p>
          <w:p w:rsidR="00B9044E" w:rsidRPr="00B55738" w:rsidRDefault="00B9044E" w:rsidP="00531AAB">
            <w:pPr>
              <w:shd w:val="clear" w:color="auto" w:fill="FFFFFF"/>
              <w:spacing w:after="0" w:line="240" w:lineRule="auto"/>
              <w:jc w:val="both"/>
              <w:rPr>
                <w:rFonts w:eastAsia="Times New Roman"/>
                <w:bCs/>
                <w:iCs/>
                <w:color w:val="000000"/>
                <w:sz w:val="26"/>
                <w:szCs w:val="26"/>
                <w:lang w:eastAsia="ru-RU"/>
              </w:rPr>
            </w:pPr>
          </w:p>
          <w:p w:rsidR="00B9044E" w:rsidRPr="00B55738" w:rsidRDefault="00B9044E" w:rsidP="00531AAB">
            <w:pPr>
              <w:shd w:val="clear" w:color="auto" w:fill="FFFFFF"/>
              <w:spacing w:after="0" w:line="240" w:lineRule="auto"/>
              <w:jc w:val="both"/>
              <w:rPr>
                <w:rFonts w:eastAsia="Times New Roman"/>
                <w:bCs/>
                <w:iCs/>
                <w:color w:val="000000"/>
                <w:sz w:val="26"/>
                <w:szCs w:val="26"/>
                <w:lang w:eastAsia="ru-RU"/>
              </w:rPr>
            </w:pPr>
          </w:p>
          <w:p w:rsidR="00B9044E" w:rsidRPr="00B55738" w:rsidRDefault="00B9044E" w:rsidP="00531AAB">
            <w:pPr>
              <w:shd w:val="clear" w:color="auto" w:fill="FFFFFF"/>
              <w:spacing w:after="0" w:line="240" w:lineRule="auto"/>
              <w:jc w:val="both"/>
              <w:rPr>
                <w:rFonts w:eastAsia="Times New Roman"/>
                <w:bCs/>
                <w:iCs/>
                <w:color w:val="000000"/>
                <w:sz w:val="26"/>
                <w:szCs w:val="26"/>
                <w:lang w:eastAsia="ru-RU"/>
              </w:rPr>
            </w:pPr>
          </w:p>
          <w:p w:rsidR="00B9044E" w:rsidRPr="00B55738" w:rsidRDefault="00B9044E" w:rsidP="00531AAB">
            <w:pPr>
              <w:shd w:val="clear" w:color="auto" w:fill="FFFFFF"/>
              <w:spacing w:after="0" w:line="240" w:lineRule="auto"/>
              <w:jc w:val="both"/>
              <w:rPr>
                <w:rFonts w:eastAsia="Times New Roman"/>
                <w:bCs/>
                <w:iCs/>
                <w:color w:val="000000"/>
                <w:sz w:val="26"/>
                <w:szCs w:val="26"/>
                <w:lang w:eastAsia="ru-RU"/>
              </w:rPr>
            </w:pPr>
          </w:p>
          <w:p w:rsidR="00B9044E" w:rsidRPr="00B55738" w:rsidRDefault="00B9044E" w:rsidP="00531AAB">
            <w:pPr>
              <w:shd w:val="clear" w:color="auto" w:fill="FFFFFF"/>
              <w:spacing w:after="0" w:line="240" w:lineRule="auto"/>
              <w:jc w:val="both"/>
              <w:rPr>
                <w:rFonts w:eastAsia="Times New Roman"/>
                <w:bCs/>
                <w:iCs/>
                <w:color w:val="000000"/>
                <w:sz w:val="26"/>
                <w:szCs w:val="26"/>
                <w:lang w:eastAsia="ru-RU"/>
              </w:rPr>
            </w:pPr>
          </w:p>
          <w:p w:rsidR="00B9044E" w:rsidRPr="00B55738" w:rsidRDefault="00B9044E" w:rsidP="00531AAB">
            <w:pPr>
              <w:shd w:val="clear" w:color="auto" w:fill="FFFFFF"/>
              <w:spacing w:after="0" w:line="240" w:lineRule="auto"/>
              <w:jc w:val="both"/>
              <w:rPr>
                <w:rFonts w:eastAsia="Times New Roman"/>
                <w:bCs/>
                <w:iCs/>
                <w:color w:val="000000"/>
                <w:sz w:val="26"/>
                <w:szCs w:val="26"/>
                <w:lang w:eastAsia="ru-RU"/>
              </w:rPr>
            </w:pPr>
          </w:p>
          <w:p w:rsidR="00B9044E" w:rsidRPr="00B55738" w:rsidRDefault="00B9044E" w:rsidP="00531AAB">
            <w:pPr>
              <w:shd w:val="clear" w:color="auto" w:fill="FFFFFF"/>
              <w:spacing w:after="0" w:line="240" w:lineRule="auto"/>
              <w:jc w:val="both"/>
              <w:rPr>
                <w:rFonts w:eastAsia="Times New Roman"/>
                <w:bCs/>
                <w:iCs/>
                <w:color w:val="000000"/>
                <w:sz w:val="26"/>
                <w:szCs w:val="26"/>
                <w:lang w:eastAsia="ru-RU"/>
              </w:rPr>
            </w:pPr>
          </w:p>
          <w:p w:rsidR="00B9044E" w:rsidRPr="00B55738" w:rsidRDefault="00B9044E" w:rsidP="00531AAB">
            <w:pPr>
              <w:shd w:val="clear" w:color="auto" w:fill="FFFFFF"/>
              <w:spacing w:after="0" w:line="240" w:lineRule="auto"/>
              <w:jc w:val="both"/>
              <w:rPr>
                <w:rFonts w:eastAsia="Times New Roman"/>
                <w:bCs/>
                <w:iCs/>
                <w:color w:val="000000"/>
                <w:sz w:val="26"/>
                <w:szCs w:val="26"/>
                <w:lang w:eastAsia="ru-RU"/>
              </w:rPr>
            </w:pPr>
          </w:p>
          <w:p w:rsidR="00B9044E" w:rsidRPr="00B55738" w:rsidRDefault="00B9044E" w:rsidP="00531AAB">
            <w:pPr>
              <w:shd w:val="clear" w:color="auto" w:fill="FFFFFF"/>
              <w:spacing w:after="0" w:line="240" w:lineRule="auto"/>
              <w:jc w:val="both"/>
              <w:rPr>
                <w:rFonts w:eastAsia="Times New Roman"/>
                <w:bCs/>
                <w:iCs/>
                <w:color w:val="000000"/>
                <w:sz w:val="26"/>
                <w:szCs w:val="26"/>
                <w:lang w:eastAsia="ru-RU"/>
              </w:rPr>
            </w:pPr>
          </w:p>
          <w:p w:rsidR="000356AE" w:rsidRPr="00B55738" w:rsidRDefault="000356AE" w:rsidP="00531AAB">
            <w:pPr>
              <w:shd w:val="clear" w:color="auto" w:fill="FFFFFF"/>
              <w:spacing w:after="0" w:line="240" w:lineRule="auto"/>
              <w:jc w:val="both"/>
              <w:rPr>
                <w:rFonts w:eastAsia="Times New Roman"/>
                <w:bCs/>
                <w:iCs/>
                <w:color w:val="000000"/>
                <w:sz w:val="26"/>
                <w:szCs w:val="26"/>
                <w:lang w:eastAsia="ru-RU"/>
              </w:rPr>
            </w:pPr>
            <w:r w:rsidRPr="00B55738">
              <w:rPr>
                <w:rFonts w:eastAsia="Times New Roman"/>
                <w:bCs/>
                <w:iCs/>
                <w:color w:val="000000"/>
                <w:sz w:val="26"/>
                <w:szCs w:val="26"/>
                <w:lang w:eastAsia="ru-RU"/>
              </w:rPr>
              <w:t xml:space="preserve">При этом органами следствия, не указаны в постановлениях о привлечении в качестве обвиняемых о том, </w:t>
            </w:r>
            <w:r w:rsidRPr="00B55738">
              <w:rPr>
                <w:rFonts w:eastAsia="Times New Roman"/>
                <w:bCs/>
                <w:iCs/>
                <w:color w:val="000000"/>
                <w:sz w:val="26"/>
                <w:szCs w:val="26"/>
                <w:u w:val="single"/>
                <w:lang w:eastAsia="ru-RU"/>
              </w:rPr>
              <w:t>какие достаточные доказательства послужили основанием для предъявления обвинения</w:t>
            </w:r>
            <w:r w:rsidRPr="00B55738">
              <w:rPr>
                <w:rFonts w:eastAsia="Times New Roman"/>
                <w:bCs/>
                <w:iCs/>
                <w:color w:val="000000"/>
                <w:sz w:val="26"/>
                <w:szCs w:val="26"/>
                <w:lang w:eastAsia="ru-RU"/>
              </w:rPr>
              <w:t xml:space="preserve">. В постановлении лишь указывается ничем неподкрепленная версия следствия. </w:t>
            </w:r>
          </w:p>
          <w:p w:rsidR="000356AE" w:rsidRPr="00B55738" w:rsidRDefault="00B9044E" w:rsidP="00531AAB">
            <w:pPr>
              <w:shd w:val="clear" w:color="auto" w:fill="FFFFFF"/>
              <w:spacing w:after="0" w:line="240" w:lineRule="auto"/>
              <w:jc w:val="both"/>
              <w:rPr>
                <w:rFonts w:eastAsia="Times New Roman"/>
                <w:bCs/>
                <w:iCs/>
                <w:color w:val="000000"/>
                <w:sz w:val="26"/>
                <w:szCs w:val="26"/>
                <w:lang w:eastAsia="ru-RU"/>
              </w:rPr>
            </w:pPr>
            <w:r w:rsidRPr="00B55738">
              <w:rPr>
                <w:rFonts w:eastAsia="Times New Roman"/>
                <w:bCs/>
                <w:iCs/>
                <w:color w:val="000000"/>
                <w:sz w:val="26"/>
                <w:szCs w:val="26"/>
                <w:lang w:eastAsia="ru-RU"/>
              </w:rPr>
              <w:t>Кроме того</w:t>
            </w:r>
            <w:r w:rsidR="00EF1725" w:rsidRPr="00B55738">
              <w:rPr>
                <w:rFonts w:eastAsia="Times New Roman"/>
                <w:bCs/>
                <w:iCs/>
                <w:color w:val="000000"/>
                <w:sz w:val="26"/>
                <w:szCs w:val="26"/>
                <w:lang w:eastAsia="ru-RU"/>
              </w:rPr>
              <w:t xml:space="preserve">, следователями все обвиняемые изначально допрашивались в качестве свидетелей, а уже в последующем в качестве подозреваемых. При этом, данные показания были положены в основу обвинения, несмотря на то, что согласно части 3 статьи 83 УПК КР </w:t>
            </w:r>
            <w:r w:rsidR="00EF1725" w:rsidRPr="00B55738">
              <w:rPr>
                <w:rFonts w:eastAsia="Times New Roman"/>
                <w:bCs/>
                <w:iCs/>
                <w:color w:val="000000"/>
                <w:sz w:val="26"/>
                <w:szCs w:val="26"/>
                <w:u w:val="single"/>
                <w:lang w:eastAsia="ru-RU"/>
              </w:rPr>
              <w:t>показания, данные лицом в ходе его допроса в качестве свидетеля, не могут быть признаны в качестве доказательств против него самого и положены в основу его обвинения</w:t>
            </w:r>
            <w:r w:rsidR="00EF1725" w:rsidRPr="00B55738">
              <w:rPr>
                <w:rFonts w:eastAsia="Times New Roman"/>
                <w:bCs/>
                <w:iCs/>
                <w:color w:val="000000"/>
                <w:sz w:val="26"/>
                <w:szCs w:val="26"/>
                <w:lang w:eastAsia="ru-RU"/>
              </w:rPr>
              <w:t>.</w:t>
            </w:r>
          </w:p>
        </w:tc>
      </w:tr>
      <w:tr w:rsidR="00684D60" w:rsidRPr="00B55738" w:rsidTr="006067E3">
        <w:trPr>
          <w:trHeight w:val="644"/>
        </w:trPr>
        <w:tc>
          <w:tcPr>
            <w:tcW w:w="9494" w:type="dxa"/>
            <w:gridSpan w:val="2"/>
            <w:shd w:val="clear" w:color="auto" w:fill="auto"/>
          </w:tcPr>
          <w:p w:rsidR="00684D60" w:rsidRPr="00B55738" w:rsidRDefault="00684D60" w:rsidP="00684D60">
            <w:pPr>
              <w:shd w:val="clear" w:color="auto" w:fill="FFFFFF"/>
              <w:spacing w:after="0" w:line="240" w:lineRule="auto"/>
              <w:jc w:val="center"/>
              <w:rPr>
                <w:rFonts w:eastAsia="Times New Roman"/>
                <w:bCs/>
                <w:iCs/>
                <w:color w:val="000000"/>
                <w:sz w:val="26"/>
                <w:szCs w:val="26"/>
                <w:lang w:eastAsia="ru-RU"/>
              </w:rPr>
            </w:pPr>
            <w:r w:rsidRPr="00B55738">
              <w:rPr>
                <w:b/>
                <w:sz w:val="26"/>
                <w:szCs w:val="26"/>
              </w:rPr>
              <w:lastRenderedPageBreak/>
              <w:t xml:space="preserve">Принципы уголовной ответственности </w:t>
            </w:r>
          </w:p>
        </w:tc>
      </w:tr>
      <w:tr w:rsidR="00684D60" w:rsidRPr="00B55738" w:rsidTr="0079330D">
        <w:trPr>
          <w:trHeight w:val="644"/>
        </w:trPr>
        <w:tc>
          <w:tcPr>
            <w:tcW w:w="4962" w:type="dxa"/>
            <w:shd w:val="clear" w:color="auto" w:fill="auto"/>
          </w:tcPr>
          <w:p w:rsidR="00684D60" w:rsidRPr="00B55738" w:rsidRDefault="00684D60" w:rsidP="00684D60">
            <w:pPr>
              <w:shd w:val="clear" w:color="auto" w:fill="FFFFFF"/>
              <w:spacing w:after="0" w:line="240" w:lineRule="auto"/>
              <w:jc w:val="both"/>
              <w:rPr>
                <w:bCs/>
                <w:i/>
                <w:sz w:val="26"/>
                <w:szCs w:val="26"/>
              </w:rPr>
            </w:pPr>
            <w:r w:rsidRPr="00B55738">
              <w:rPr>
                <w:bCs/>
                <w:i/>
                <w:sz w:val="26"/>
                <w:szCs w:val="26"/>
              </w:rPr>
              <w:t>Статья 3 УК КР. Принцип юридической определенности</w:t>
            </w:r>
          </w:p>
          <w:p w:rsidR="00684D60" w:rsidRPr="00B55738" w:rsidRDefault="00684D60" w:rsidP="00684D60">
            <w:pPr>
              <w:shd w:val="clear" w:color="auto" w:fill="FFFFFF"/>
              <w:spacing w:after="0" w:line="240" w:lineRule="auto"/>
              <w:jc w:val="both"/>
              <w:rPr>
                <w:sz w:val="26"/>
                <w:szCs w:val="26"/>
              </w:rPr>
            </w:pPr>
            <w:r w:rsidRPr="00B55738">
              <w:rPr>
                <w:sz w:val="26"/>
                <w:szCs w:val="26"/>
              </w:rPr>
              <w:t xml:space="preserve">1. Юридическая определенность означает возможность </w:t>
            </w:r>
            <w:r w:rsidRPr="00B55738">
              <w:rPr>
                <w:sz w:val="26"/>
                <w:szCs w:val="26"/>
                <w:u w:val="single"/>
              </w:rPr>
              <w:t>точного установления</w:t>
            </w:r>
            <w:r w:rsidRPr="00B55738">
              <w:rPr>
                <w:sz w:val="26"/>
                <w:szCs w:val="26"/>
              </w:rPr>
              <w:t xml:space="preserve"> настоящим Кодексом </w:t>
            </w:r>
            <w:r w:rsidRPr="00B55738">
              <w:rPr>
                <w:sz w:val="26"/>
                <w:szCs w:val="26"/>
                <w:u w:val="single"/>
              </w:rPr>
              <w:t xml:space="preserve">основания для привлечения к уголовной ответственности </w:t>
            </w:r>
            <w:r w:rsidRPr="00B55738">
              <w:rPr>
                <w:sz w:val="26"/>
                <w:szCs w:val="26"/>
                <w:u w:val="single"/>
              </w:rPr>
              <w:lastRenderedPageBreak/>
              <w:t>за преступление, а также всех признаков состава преступления</w:t>
            </w:r>
            <w:r w:rsidRPr="00B55738">
              <w:rPr>
                <w:sz w:val="26"/>
                <w:szCs w:val="26"/>
              </w:rPr>
              <w:t>.</w:t>
            </w:r>
          </w:p>
          <w:p w:rsidR="00B9044E" w:rsidRPr="00D70D40" w:rsidRDefault="00B9044E" w:rsidP="00684D60">
            <w:pPr>
              <w:shd w:val="clear" w:color="auto" w:fill="FFFFFF"/>
              <w:spacing w:after="0" w:line="240" w:lineRule="auto"/>
              <w:jc w:val="both"/>
              <w:rPr>
                <w:sz w:val="18"/>
                <w:szCs w:val="26"/>
              </w:rPr>
            </w:pPr>
          </w:p>
          <w:p w:rsidR="00684D60" w:rsidRPr="00B55738" w:rsidRDefault="00684D60" w:rsidP="00684D60">
            <w:pPr>
              <w:shd w:val="clear" w:color="auto" w:fill="FFFFFF"/>
              <w:spacing w:after="0" w:line="240" w:lineRule="auto"/>
              <w:jc w:val="both"/>
              <w:rPr>
                <w:bCs/>
                <w:i/>
                <w:sz w:val="26"/>
                <w:szCs w:val="26"/>
              </w:rPr>
            </w:pPr>
            <w:r w:rsidRPr="00B55738">
              <w:rPr>
                <w:bCs/>
                <w:i/>
                <w:sz w:val="26"/>
                <w:szCs w:val="26"/>
              </w:rPr>
              <w:t>Статья 5. Принцип вины</w:t>
            </w:r>
          </w:p>
          <w:p w:rsidR="00684D60" w:rsidRPr="00B55738" w:rsidRDefault="00684D60" w:rsidP="00684D60">
            <w:pPr>
              <w:shd w:val="clear" w:color="auto" w:fill="FFFFFF"/>
              <w:spacing w:after="0" w:line="240" w:lineRule="auto"/>
              <w:jc w:val="both"/>
              <w:rPr>
                <w:sz w:val="26"/>
                <w:szCs w:val="26"/>
              </w:rPr>
            </w:pPr>
            <w:r w:rsidRPr="00B55738">
              <w:rPr>
                <w:sz w:val="26"/>
                <w:szCs w:val="26"/>
              </w:rPr>
              <w:t xml:space="preserve">1. Лицо подлежит уголовной ответственности только за те действия (бездействие) и наступившие в результате их совершения последствия, </w:t>
            </w:r>
            <w:r w:rsidRPr="00B55738">
              <w:rPr>
                <w:sz w:val="26"/>
                <w:szCs w:val="26"/>
                <w:u w:val="single"/>
              </w:rPr>
              <w:t>в отношении которых установлена его вина</w:t>
            </w:r>
            <w:r w:rsidRPr="00B55738">
              <w:rPr>
                <w:sz w:val="26"/>
                <w:szCs w:val="26"/>
              </w:rPr>
              <w:t>.</w:t>
            </w:r>
          </w:p>
          <w:p w:rsidR="00684D60" w:rsidRPr="00B55738" w:rsidRDefault="00684D60" w:rsidP="00684D60">
            <w:pPr>
              <w:shd w:val="clear" w:color="auto" w:fill="FFFFFF"/>
              <w:spacing w:after="0" w:line="240" w:lineRule="auto"/>
              <w:jc w:val="both"/>
              <w:rPr>
                <w:sz w:val="26"/>
                <w:szCs w:val="26"/>
              </w:rPr>
            </w:pPr>
            <w:r w:rsidRPr="00B55738">
              <w:rPr>
                <w:sz w:val="26"/>
                <w:szCs w:val="26"/>
              </w:rPr>
              <w:t xml:space="preserve">2. </w:t>
            </w:r>
            <w:r w:rsidRPr="00B55738">
              <w:rPr>
                <w:sz w:val="26"/>
                <w:szCs w:val="26"/>
                <w:u w:val="single"/>
              </w:rPr>
              <w:t>Никто не может быть признан виновным в совершении преступления</w:t>
            </w:r>
            <w:r w:rsidRPr="00B55738">
              <w:rPr>
                <w:sz w:val="26"/>
                <w:szCs w:val="26"/>
              </w:rPr>
              <w:t xml:space="preserve"> и подвергнут уголовному наказанию, </w:t>
            </w:r>
            <w:r w:rsidRPr="00B55738">
              <w:rPr>
                <w:sz w:val="26"/>
                <w:szCs w:val="26"/>
                <w:u w:val="single"/>
              </w:rPr>
              <w:t>пока его вина не будет доказана</w:t>
            </w:r>
            <w:r w:rsidRPr="00B55738">
              <w:rPr>
                <w:sz w:val="26"/>
                <w:szCs w:val="26"/>
              </w:rPr>
              <w:t xml:space="preserve"> в законном порядке и установлена обвинительным приговором суда, вступившим в законную силу.</w:t>
            </w:r>
          </w:p>
          <w:p w:rsidR="00B9044E" w:rsidRPr="00D70D40" w:rsidRDefault="00B9044E" w:rsidP="00684D60">
            <w:pPr>
              <w:shd w:val="clear" w:color="auto" w:fill="FFFFFF"/>
              <w:spacing w:after="0" w:line="240" w:lineRule="auto"/>
              <w:jc w:val="both"/>
              <w:rPr>
                <w:sz w:val="18"/>
                <w:szCs w:val="26"/>
              </w:rPr>
            </w:pPr>
          </w:p>
          <w:p w:rsidR="00684D60" w:rsidRPr="00B55738" w:rsidRDefault="00684D60" w:rsidP="00684D60">
            <w:pPr>
              <w:shd w:val="clear" w:color="auto" w:fill="FFFFFF"/>
              <w:spacing w:after="0" w:line="240" w:lineRule="auto"/>
              <w:jc w:val="both"/>
              <w:rPr>
                <w:bCs/>
                <w:i/>
                <w:sz w:val="26"/>
                <w:szCs w:val="26"/>
              </w:rPr>
            </w:pPr>
            <w:r w:rsidRPr="00B55738">
              <w:rPr>
                <w:bCs/>
                <w:i/>
                <w:sz w:val="26"/>
                <w:szCs w:val="26"/>
              </w:rPr>
              <w:t>Статья 6. Принцип справедливости</w:t>
            </w:r>
          </w:p>
          <w:p w:rsidR="00684D60" w:rsidRPr="00B55738" w:rsidRDefault="00684D60" w:rsidP="00684D60">
            <w:pPr>
              <w:shd w:val="clear" w:color="auto" w:fill="FFFFFF"/>
              <w:spacing w:after="0" w:line="240" w:lineRule="auto"/>
              <w:jc w:val="both"/>
              <w:rPr>
                <w:sz w:val="26"/>
                <w:szCs w:val="26"/>
              </w:rPr>
            </w:pPr>
            <w:r w:rsidRPr="00B55738">
              <w:rPr>
                <w:sz w:val="26"/>
                <w:szCs w:val="26"/>
              </w:rPr>
              <w:t xml:space="preserve">1. Наказание и другие меры уголовно-правового воздействия, применяемые к лицу, совершившему деяние, предусмотренное настоящим Кодексом, </w:t>
            </w:r>
            <w:r w:rsidRPr="00B55738">
              <w:rPr>
                <w:sz w:val="26"/>
                <w:szCs w:val="26"/>
                <w:u w:val="single"/>
              </w:rPr>
              <w:t>должны соответствовать тяжести преступления, а также обстоятельствам его совершения</w:t>
            </w:r>
            <w:r w:rsidRPr="00B55738">
              <w:rPr>
                <w:sz w:val="26"/>
                <w:szCs w:val="26"/>
              </w:rPr>
              <w:t>.</w:t>
            </w:r>
          </w:p>
          <w:p w:rsidR="00B9044E" w:rsidRPr="00D70D40" w:rsidRDefault="00B9044E" w:rsidP="00684D60">
            <w:pPr>
              <w:shd w:val="clear" w:color="auto" w:fill="FFFFFF"/>
              <w:spacing w:after="0" w:line="240" w:lineRule="auto"/>
              <w:jc w:val="both"/>
              <w:rPr>
                <w:sz w:val="18"/>
                <w:szCs w:val="26"/>
              </w:rPr>
            </w:pPr>
          </w:p>
          <w:p w:rsidR="00684D60" w:rsidRPr="00B55738" w:rsidRDefault="00684D60" w:rsidP="00684D60">
            <w:pPr>
              <w:shd w:val="clear" w:color="auto" w:fill="FFFFFF"/>
              <w:spacing w:after="0" w:line="240" w:lineRule="auto"/>
              <w:jc w:val="both"/>
              <w:rPr>
                <w:bCs/>
                <w:i/>
                <w:sz w:val="26"/>
                <w:szCs w:val="26"/>
              </w:rPr>
            </w:pPr>
            <w:bookmarkStart w:id="1" w:name="st_7"/>
            <w:bookmarkEnd w:id="1"/>
            <w:r w:rsidRPr="00B55738">
              <w:rPr>
                <w:bCs/>
                <w:i/>
                <w:sz w:val="26"/>
                <w:szCs w:val="26"/>
              </w:rPr>
              <w:t>Статья 7. Принцип индивидуализации уголовной ответственности и наказания</w:t>
            </w:r>
          </w:p>
          <w:p w:rsidR="00684D60" w:rsidRPr="00B55738" w:rsidRDefault="00684D60" w:rsidP="00684D60">
            <w:pPr>
              <w:shd w:val="clear" w:color="auto" w:fill="FFFFFF"/>
              <w:spacing w:after="0" w:line="240" w:lineRule="auto"/>
              <w:jc w:val="both"/>
              <w:rPr>
                <w:sz w:val="26"/>
                <w:szCs w:val="26"/>
              </w:rPr>
            </w:pPr>
            <w:r w:rsidRPr="00B55738">
              <w:rPr>
                <w:sz w:val="26"/>
                <w:szCs w:val="26"/>
              </w:rPr>
              <w:t xml:space="preserve">При решении вопроса об уголовной ответственности и назначении наказания </w:t>
            </w:r>
            <w:r w:rsidRPr="00B55738">
              <w:rPr>
                <w:sz w:val="26"/>
                <w:szCs w:val="26"/>
                <w:u w:val="single"/>
              </w:rPr>
              <w:t>суд должен учитывать характер и степень тяжести совершенного преступления, мотивы и цели содеянного, личность виновного</w:t>
            </w:r>
            <w:r w:rsidRPr="00B55738">
              <w:rPr>
                <w:sz w:val="26"/>
                <w:szCs w:val="26"/>
              </w:rPr>
              <w:t>, размер причиненного вреда, обстоятельства, которые смягчают или отягчают наказание, мнение потерпевшего и мотивировать избранную меру наказания в приговоре.</w:t>
            </w:r>
          </w:p>
          <w:p w:rsidR="00B9044E" w:rsidRPr="00D70D40" w:rsidRDefault="00B9044E" w:rsidP="00684D60">
            <w:pPr>
              <w:shd w:val="clear" w:color="auto" w:fill="FFFFFF"/>
              <w:spacing w:after="0" w:line="240" w:lineRule="auto"/>
              <w:jc w:val="both"/>
              <w:rPr>
                <w:sz w:val="18"/>
                <w:szCs w:val="26"/>
              </w:rPr>
            </w:pPr>
          </w:p>
          <w:p w:rsidR="00684D60" w:rsidRPr="00B55738" w:rsidRDefault="00684D60" w:rsidP="00684D60">
            <w:pPr>
              <w:shd w:val="clear" w:color="auto" w:fill="FFFFFF"/>
              <w:spacing w:after="0" w:line="240" w:lineRule="auto"/>
              <w:jc w:val="both"/>
              <w:rPr>
                <w:bCs/>
                <w:i/>
                <w:sz w:val="26"/>
                <w:szCs w:val="26"/>
              </w:rPr>
            </w:pPr>
            <w:bookmarkStart w:id="2" w:name="st_8"/>
            <w:bookmarkEnd w:id="2"/>
            <w:r w:rsidRPr="00B55738">
              <w:rPr>
                <w:bCs/>
                <w:i/>
                <w:sz w:val="26"/>
                <w:szCs w:val="26"/>
              </w:rPr>
              <w:t>Статья 8. Принцип личного характера уголовной ответственности и наказания</w:t>
            </w:r>
          </w:p>
          <w:p w:rsidR="00684D60" w:rsidRPr="00B55738" w:rsidRDefault="00684D60" w:rsidP="00684D60">
            <w:pPr>
              <w:shd w:val="clear" w:color="auto" w:fill="FFFFFF"/>
              <w:spacing w:after="0" w:line="240" w:lineRule="auto"/>
              <w:jc w:val="both"/>
              <w:rPr>
                <w:sz w:val="26"/>
                <w:szCs w:val="26"/>
              </w:rPr>
            </w:pPr>
            <w:r w:rsidRPr="00B55738">
              <w:rPr>
                <w:sz w:val="26"/>
                <w:szCs w:val="26"/>
              </w:rPr>
              <w:t xml:space="preserve">Уголовной ответственности и наказанию за преступление </w:t>
            </w:r>
            <w:r w:rsidRPr="00B55738">
              <w:rPr>
                <w:sz w:val="26"/>
                <w:szCs w:val="26"/>
                <w:u w:val="single"/>
              </w:rPr>
              <w:t>подлежит только лицо, которое умышленно или по неосторожности совершило деяние</w:t>
            </w:r>
            <w:r w:rsidRPr="00B55738">
              <w:rPr>
                <w:sz w:val="26"/>
                <w:szCs w:val="26"/>
              </w:rPr>
              <w:t>, предусмотренное настоящим Кодексом.</w:t>
            </w:r>
          </w:p>
          <w:p w:rsidR="00B9044E" w:rsidRPr="00D70D40" w:rsidRDefault="00B9044E" w:rsidP="00684D60">
            <w:pPr>
              <w:shd w:val="clear" w:color="auto" w:fill="FFFFFF"/>
              <w:spacing w:after="0" w:line="240" w:lineRule="auto"/>
              <w:jc w:val="both"/>
              <w:rPr>
                <w:sz w:val="18"/>
                <w:szCs w:val="26"/>
              </w:rPr>
            </w:pPr>
          </w:p>
          <w:p w:rsidR="00684D60" w:rsidRPr="00B55738" w:rsidRDefault="00684D60" w:rsidP="00684D60">
            <w:pPr>
              <w:shd w:val="clear" w:color="auto" w:fill="FFFFFF"/>
              <w:spacing w:after="0" w:line="240" w:lineRule="auto"/>
              <w:jc w:val="both"/>
              <w:rPr>
                <w:bCs/>
                <w:i/>
                <w:sz w:val="26"/>
                <w:szCs w:val="26"/>
              </w:rPr>
            </w:pPr>
            <w:bookmarkStart w:id="3" w:name="st_9"/>
            <w:bookmarkEnd w:id="3"/>
            <w:r w:rsidRPr="00B55738">
              <w:rPr>
                <w:bCs/>
                <w:i/>
                <w:sz w:val="26"/>
                <w:szCs w:val="26"/>
              </w:rPr>
              <w:t>Статья 9. Принцип гуманизма</w:t>
            </w:r>
          </w:p>
          <w:p w:rsidR="00684D60" w:rsidRPr="00B55738" w:rsidRDefault="00684D60" w:rsidP="00ED1F1C">
            <w:pPr>
              <w:shd w:val="clear" w:color="auto" w:fill="FFFFFF"/>
              <w:spacing w:after="0" w:line="240" w:lineRule="auto"/>
              <w:jc w:val="both"/>
              <w:rPr>
                <w:sz w:val="26"/>
                <w:szCs w:val="26"/>
              </w:rPr>
            </w:pPr>
            <w:r w:rsidRPr="00B55738">
              <w:rPr>
                <w:sz w:val="26"/>
                <w:szCs w:val="26"/>
              </w:rPr>
              <w:t xml:space="preserve">1. Настоящий Кодекс </w:t>
            </w:r>
            <w:r w:rsidRPr="00B55738">
              <w:rPr>
                <w:sz w:val="26"/>
                <w:szCs w:val="26"/>
                <w:u w:val="single"/>
              </w:rPr>
              <w:t>обеспечивает охрану личности, его жизни и здоровья</w:t>
            </w:r>
            <w:r w:rsidRPr="00B55738">
              <w:rPr>
                <w:sz w:val="26"/>
                <w:szCs w:val="26"/>
              </w:rPr>
              <w:t xml:space="preserve">, чести и достоинства, неприкосновенности и </w:t>
            </w:r>
            <w:r w:rsidRPr="00B55738">
              <w:rPr>
                <w:sz w:val="26"/>
                <w:szCs w:val="26"/>
              </w:rPr>
              <w:lastRenderedPageBreak/>
              <w:t>безопасности как наивысшие социальные ценности.</w:t>
            </w:r>
          </w:p>
        </w:tc>
        <w:tc>
          <w:tcPr>
            <w:tcW w:w="4532" w:type="dxa"/>
            <w:shd w:val="clear" w:color="auto" w:fill="auto"/>
          </w:tcPr>
          <w:p w:rsidR="00684D60" w:rsidRPr="00B55738" w:rsidRDefault="00B9044E" w:rsidP="00531AAB">
            <w:pPr>
              <w:shd w:val="clear" w:color="auto" w:fill="FFFFFF"/>
              <w:spacing w:after="0" w:line="240" w:lineRule="auto"/>
              <w:jc w:val="both"/>
              <w:rPr>
                <w:rFonts w:eastAsia="Times New Roman"/>
                <w:bCs/>
                <w:iCs/>
                <w:color w:val="000000"/>
                <w:sz w:val="26"/>
                <w:szCs w:val="26"/>
                <w:lang w:eastAsia="ru-RU"/>
              </w:rPr>
            </w:pPr>
            <w:r w:rsidRPr="00B55738">
              <w:rPr>
                <w:rFonts w:eastAsia="Times New Roman"/>
                <w:bCs/>
                <w:iCs/>
                <w:color w:val="000000"/>
                <w:sz w:val="26"/>
                <w:szCs w:val="26"/>
                <w:lang w:eastAsia="ru-RU"/>
              </w:rPr>
              <w:lastRenderedPageBreak/>
              <w:t>П</w:t>
            </w:r>
            <w:r w:rsidR="00ED1F1C" w:rsidRPr="00B55738">
              <w:rPr>
                <w:rFonts w:eastAsia="Times New Roman"/>
                <w:bCs/>
                <w:iCs/>
                <w:color w:val="000000"/>
                <w:sz w:val="26"/>
                <w:szCs w:val="26"/>
                <w:lang w:eastAsia="ru-RU"/>
              </w:rPr>
              <w:t>ри возбуждении уголовного дела, предъявлении обвинения следственными органами указанные принципы были грубо нарушены.</w:t>
            </w:r>
          </w:p>
          <w:p w:rsidR="00ED1F1C" w:rsidRPr="00B55738" w:rsidRDefault="00ED1F1C" w:rsidP="00ED1F1C">
            <w:pPr>
              <w:shd w:val="clear" w:color="auto" w:fill="FFFFFF"/>
              <w:spacing w:after="0" w:line="240" w:lineRule="auto"/>
              <w:jc w:val="both"/>
              <w:rPr>
                <w:rFonts w:eastAsia="Times New Roman"/>
                <w:bCs/>
                <w:iCs/>
                <w:color w:val="000000"/>
                <w:sz w:val="26"/>
                <w:szCs w:val="26"/>
                <w:lang w:eastAsia="ru-RU"/>
              </w:rPr>
            </w:pPr>
            <w:r w:rsidRPr="00B55738">
              <w:rPr>
                <w:rFonts w:eastAsia="Times New Roman"/>
                <w:bCs/>
                <w:iCs/>
                <w:color w:val="000000"/>
                <w:sz w:val="26"/>
                <w:szCs w:val="26"/>
                <w:lang w:eastAsia="ru-RU"/>
              </w:rPr>
              <w:t xml:space="preserve">Так, например, в деле </w:t>
            </w:r>
            <w:r w:rsidRPr="00B55738">
              <w:rPr>
                <w:rFonts w:eastAsia="Times New Roman"/>
                <w:bCs/>
                <w:iCs/>
                <w:color w:val="000000"/>
                <w:sz w:val="26"/>
                <w:szCs w:val="26"/>
                <w:u w:val="single"/>
                <w:lang w:eastAsia="ru-RU"/>
              </w:rPr>
              <w:t>отсутствуют доказательства</w:t>
            </w:r>
            <w:r w:rsidRPr="00B55738">
              <w:rPr>
                <w:rFonts w:eastAsia="Times New Roman"/>
                <w:bCs/>
                <w:iCs/>
                <w:color w:val="000000"/>
                <w:sz w:val="26"/>
                <w:szCs w:val="26"/>
                <w:lang w:eastAsia="ru-RU"/>
              </w:rPr>
              <w:t xml:space="preserve">, уличающие </w:t>
            </w:r>
            <w:proofErr w:type="spellStart"/>
            <w:r w:rsidRPr="00B55738">
              <w:rPr>
                <w:rFonts w:eastAsia="Times New Roman"/>
                <w:bCs/>
                <w:iCs/>
                <w:color w:val="000000"/>
                <w:sz w:val="26"/>
                <w:szCs w:val="26"/>
                <w:lang w:eastAsia="ru-RU"/>
              </w:rPr>
              <w:lastRenderedPageBreak/>
              <w:t>Бейшенбек</w:t>
            </w:r>
            <w:proofErr w:type="spellEnd"/>
            <w:r w:rsidRPr="00B55738">
              <w:rPr>
                <w:rFonts w:eastAsia="Times New Roman"/>
                <w:bCs/>
                <w:iCs/>
                <w:color w:val="000000"/>
                <w:sz w:val="26"/>
                <w:szCs w:val="26"/>
                <w:lang w:eastAsia="ru-RU"/>
              </w:rPr>
              <w:t xml:space="preserve"> </w:t>
            </w:r>
            <w:proofErr w:type="spellStart"/>
            <w:r w:rsidRPr="00B55738">
              <w:rPr>
                <w:rFonts w:eastAsia="Times New Roman"/>
                <w:bCs/>
                <w:iCs/>
                <w:color w:val="000000"/>
                <w:sz w:val="26"/>
                <w:szCs w:val="26"/>
                <w:lang w:eastAsia="ru-RU"/>
              </w:rPr>
              <w:t>уулу</w:t>
            </w:r>
            <w:proofErr w:type="spellEnd"/>
            <w:r w:rsidRPr="00B55738">
              <w:rPr>
                <w:rFonts w:eastAsia="Times New Roman"/>
                <w:bCs/>
                <w:iCs/>
                <w:color w:val="000000"/>
                <w:sz w:val="26"/>
                <w:szCs w:val="26"/>
                <w:lang w:eastAsia="ru-RU"/>
              </w:rPr>
              <w:t xml:space="preserve"> А. в подготовке какого-либо преступления.</w:t>
            </w:r>
          </w:p>
          <w:p w:rsidR="00ED1F1C" w:rsidRPr="00B55738" w:rsidRDefault="00ED1F1C" w:rsidP="00ED1F1C">
            <w:pPr>
              <w:shd w:val="clear" w:color="auto" w:fill="FFFFFF"/>
              <w:spacing w:after="0" w:line="240" w:lineRule="auto"/>
              <w:jc w:val="both"/>
              <w:rPr>
                <w:rFonts w:eastAsia="Times New Roman"/>
                <w:bCs/>
                <w:iCs/>
                <w:color w:val="000000"/>
                <w:sz w:val="26"/>
                <w:szCs w:val="26"/>
                <w:lang w:eastAsia="ru-RU"/>
              </w:rPr>
            </w:pPr>
            <w:r w:rsidRPr="00B55738">
              <w:rPr>
                <w:rFonts w:eastAsia="Times New Roman"/>
                <w:bCs/>
                <w:iCs/>
                <w:color w:val="000000"/>
                <w:sz w:val="26"/>
                <w:szCs w:val="26"/>
                <w:lang w:eastAsia="ru-RU"/>
              </w:rPr>
              <w:t>Согласно постановлению о привлечении в качестве обвиняемого, следствие указывает, что обвиняемые собрались в кафе «</w:t>
            </w:r>
            <w:r w:rsidRPr="00B55738">
              <w:rPr>
                <w:rFonts w:eastAsia="Times New Roman"/>
                <w:bCs/>
                <w:iCs/>
                <w:color w:val="000000"/>
                <w:sz w:val="26"/>
                <w:szCs w:val="26"/>
                <w:lang w:val="en-US" w:eastAsia="ru-RU"/>
              </w:rPr>
              <w:t>Casa</w:t>
            </w:r>
            <w:r w:rsidRPr="00B55738">
              <w:rPr>
                <w:rFonts w:eastAsia="Times New Roman"/>
                <w:bCs/>
                <w:iCs/>
                <w:color w:val="000000"/>
                <w:sz w:val="26"/>
                <w:szCs w:val="26"/>
                <w:lang w:eastAsia="ru-RU"/>
              </w:rPr>
              <w:t xml:space="preserve"> </w:t>
            </w:r>
            <w:r w:rsidRPr="00B55738">
              <w:rPr>
                <w:rFonts w:eastAsia="Times New Roman"/>
                <w:bCs/>
                <w:iCs/>
                <w:color w:val="000000"/>
                <w:sz w:val="26"/>
                <w:szCs w:val="26"/>
                <w:lang w:val="en-US" w:eastAsia="ru-RU"/>
              </w:rPr>
              <w:t>Italia</w:t>
            </w:r>
            <w:r w:rsidRPr="00B55738">
              <w:rPr>
                <w:rFonts w:eastAsia="Times New Roman"/>
                <w:bCs/>
                <w:iCs/>
                <w:color w:val="000000"/>
                <w:sz w:val="26"/>
                <w:szCs w:val="26"/>
                <w:lang w:eastAsia="ru-RU"/>
              </w:rPr>
              <w:t>», где обсуждали вопросы, а также создали группу в мессенджере «</w:t>
            </w:r>
            <w:proofErr w:type="spellStart"/>
            <w:r w:rsidRPr="00B55738">
              <w:rPr>
                <w:rFonts w:eastAsia="Times New Roman"/>
                <w:bCs/>
                <w:iCs/>
                <w:color w:val="000000"/>
                <w:sz w:val="26"/>
                <w:szCs w:val="26"/>
                <w:lang w:val="en-US" w:eastAsia="ru-RU"/>
              </w:rPr>
              <w:t>Whatsapp</w:t>
            </w:r>
            <w:proofErr w:type="spellEnd"/>
            <w:r w:rsidRPr="00B55738">
              <w:rPr>
                <w:rFonts w:eastAsia="Times New Roman"/>
                <w:bCs/>
                <w:iCs/>
                <w:color w:val="000000"/>
                <w:sz w:val="26"/>
                <w:szCs w:val="26"/>
                <w:lang w:eastAsia="ru-RU"/>
              </w:rPr>
              <w:t xml:space="preserve">». Однако, </w:t>
            </w:r>
            <w:proofErr w:type="spellStart"/>
            <w:r w:rsidRPr="00B55738">
              <w:rPr>
                <w:rFonts w:eastAsia="Times New Roman"/>
                <w:bCs/>
                <w:iCs/>
                <w:color w:val="000000"/>
                <w:sz w:val="26"/>
                <w:szCs w:val="26"/>
                <w:lang w:eastAsia="ru-RU"/>
              </w:rPr>
              <w:t>Бейшенбек</w:t>
            </w:r>
            <w:proofErr w:type="spellEnd"/>
            <w:r w:rsidRPr="00B55738">
              <w:rPr>
                <w:rFonts w:eastAsia="Times New Roman"/>
                <w:bCs/>
                <w:iCs/>
                <w:color w:val="000000"/>
                <w:sz w:val="26"/>
                <w:szCs w:val="26"/>
                <w:lang w:eastAsia="ru-RU"/>
              </w:rPr>
              <w:t xml:space="preserve"> </w:t>
            </w:r>
            <w:proofErr w:type="spellStart"/>
            <w:r w:rsidRPr="00B55738">
              <w:rPr>
                <w:rFonts w:eastAsia="Times New Roman"/>
                <w:bCs/>
                <w:iCs/>
                <w:color w:val="000000"/>
                <w:sz w:val="26"/>
                <w:szCs w:val="26"/>
                <w:lang w:eastAsia="ru-RU"/>
              </w:rPr>
              <w:t>уулу</w:t>
            </w:r>
            <w:proofErr w:type="spellEnd"/>
            <w:r w:rsidRPr="00B55738">
              <w:rPr>
                <w:rFonts w:eastAsia="Times New Roman"/>
                <w:bCs/>
                <w:iCs/>
                <w:color w:val="000000"/>
                <w:sz w:val="26"/>
                <w:szCs w:val="26"/>
                <w:lang w:eastAsia="ru-RU"/>
              </w:rPr>
              <w:t xml:space="preserve"> А. в кафе «</w:t>
            </w:r>
            <w:r w:rsidRPr="00B55738">
              <w:rPr>
                <w:rFonts w:eastAsia="Times New Roman"/>
                <w:bCs/>
                <w:iCs/>
                <w:color w:val="000000"/>
                <w:sz w:val="26"/>
                <w:szCs w:val="26"/>
                <w:lang w:val="en-US" w:eastAsia="ru-RU"/>
              </w:rPr>
              <w:t>Casa</w:t>
            </w:r>
            <w:r w:rsidRPr="00B55738">
              <w:rPr>
                <w:rFonts w:eastAsia="Times New Roman"/>
                <w:bCs/>
                <w:iCs/>
                <w:color w:val="000000"/>
                <w:sz w:val="26"/>
                <w:szCs w:val="26"/>
                <w:lang w:eastAsia="ru-RU"/>
              </w:rPr>
              <w:t xml:space="preserve"> </w:t>
            </w:r>
            <w:r w:rsidRPr="00B55738">
              <w:rPr>
                <w:rFonts w:eastAsia="Times New Roman"/>
                <w:bCs/>
                <w:iCs/>
                <w:color w:val="000000"/>
                <w:sz w:val="26"/>
                <w:szCs w:val="26"/>
                <w:lang w:val="en-US" w:eastAsia="ru-RU"/>
              </w:rPr>
              <w:t>Italia</w:t>
            </w:r>
            <w:r w:rsidRPr="00B55738">
              <w:rPr>
                <w:rFonts w:eastAsia="Times New Roman"/>
                <w:bCs/>
                <w:iCs/>
                <w:color w:val="000000"/>
                <w:sz w:val="26"/>
                <w:szCs w:val="26"/>
                <w:lang w:eastAsia="ru-RU"/>
              </w:rPr>
              <w:t xml:space="preserve">» </w:t>
            </w:r>
            <w:r w:rsidRPr="00B55738">
              <w:rPr>
                <w:rFonts w:eastAsia="Times New Roman"/>
                <w:bCs/>
                <w:iCs/>
                <w:color w:val="000000"/>
                <w:sz w:val="26"/>
                <w:szCs w:val="26"/>
                <w:u w:val="single"/>
                <w:lang w:eastAsia="ru-RU"/>
              </w:rPr>
              <w:t>не присутствовал</w:t>
            </w:r>
            <w:r w:rsidRPr="00B55738">
              <w:rPr>
                <w:rFonts w:eastAsia="Times New Roman"/>
                <w:bCs/>
                <w:iCs/>
                <w:color w:val="000000"/>
                <w:sz w:val="26"/>
                <w:szCs w:val="26"/>
                <w:lang w:eastAsia="ru-RU"/>
              </w:rPr>
              <w:t xml:space="preserve"> и не состоял в группе «</w:t>
            </w:r>
            <w:proofErr w:type="spellStart"/>
            <w:r w:rsidRPr="00B55738">
              <w:rPr>
                <w:rFonts w:eastAsia="Times New Roman"/>
                <w:bCs/>
                <w:iCs/>
                <w:color w:val="000000"/>
                <w:sz w:val="26"/>
                <w:szCs w:val="26"/>
                <w:lang w:val="en-US" w:eastAsia="ru-RU"/>
              </w:rPr>
              <w:t>Whatsapp</w:t>
            </w:r>
            <w:proofErr w:type="spellEnd"/>
            <w:r w:rsidRPr="00B55738">
              <w:rPr>
                <w:rFonts w:eastAsia="Times New Roman"/>
                <w:bCs/>
                <w:iCs/>
                <w:color w:val="000000"/>
                <w:sz w:val="26"/>
                <w:szCs w:val="26"/>
                <w:lang w:eastAsia="ru-RU"/>
              </w:rPr>
              <w:t>». Как можно обвинять человека в событиях, в которых он не принимал участие? Тем более применять и продлевать ему меру пресечения в виде заключения под стражу. </w:t>
            </w:r>
          </w:p>
          <w:p w:rsidR="00ED1F1C" w:rsidRPr="00B55738" w:rsidRDefault="007665E9" w:rsidP="00ED1F1C">
            <w:pPr>
              <w:shd w:val="clear" w:color="auto" w:fill="FFFFFF"/>
              <w:spacing w:after="0" w:line="240" w:lineRule="auto"/>
              <w:jc w:val="both"/>
              <w:rPr>
                <w:rFonts w:eastAsia="Times New Roman"/>
                <w:bCs/>
                <w:iCs/>
                <w:color w:val="000000"/>
                <w:sz w:val="26"/>
                <w:szCs w:val="26"/>
                <w:lang w:eastAsia="ru-RU"/>
              </w:rPr>
            </w:pPr>
            <w:r w:rsidRPr="00B55738">
              <w:rPr>
                <w:rFonts w:eastAsia="Times New Roman"/>
                <w:bCs/>
                <w:iCs/>
                <w:color w:val="000000"/>
                <w:sz w:val="26"/>
                <w:szCs w:val="26"/>
                <w:lang w:eastAsia="ru-RU"/>
              </w:rPr>
              <w:t xml:space="preserve">При этом, все постановления, предъявленные обвиняемым </w:t>
            </w:r>
            <w:r w:rsidRPr="00B55738">
              <w:rPr>
                <w:rFonts w:eastAsia="Times New Roman"/>
                <w:bCs/>
                <w:iCs/>
                <w:color w:val="000000"/>
                <w:sz w:val="26"/>
                <w:szCs w:val="26"/>
                <w:u w:val="single"/>
                <w:lang w:eastAsia="ru-RU"/>
              </w:rPr>
              <w:t>абсолютно идентичны, органы следствия, описывая свою версию обвинения не указывают о том, кто конкретно какую роль выполнял в инкриминируемых им деяниях, какова форма вины и мотивы каждого, что свидетельствует о нарушении принципов индивидуализации, личного характера уголовной ответственности, вины и т.п.</w:t>
            </w:r>
          </w:p>
          <w:p w:rsidR="007665E9" w:rsidRPr="00B55738" w:rsidRDefault="007665E9" w:rsidP="007665E9">
            <w:pPr>
              <w:shd w:val="clear" w:color="auto" w:fill="FFFFFF"/>
              <w:spacing w:after="0" w:line="240" w:lineRule="auto"/>
              <w:jc w:val="both"/>
              <w:rPr>
                <w:rFonts w:eastAsia="Times New Roman"/>
                <w:bCs/>
                <w:iCs/>
                <w:color w:val="000000"/>
                <w:sz w:val="26"/>
                <w:szCs w:val="26"/>
                <w:lang w:eastAsia="ru-RU"/>
              </w:rPr>
            </w:pPr>
            <w:r w:rsidRPr="00B55738">
              <w:rPr>
                <w:rFonts w:eastAsia="Times New Roman"/>
                <w:bCs/>
                <w:iCs/>
                <w:color w:val="000000"/>
                <w:sz w:val="26"/>
                <w:szCs w:val="26"/>
                <w:lang w:eastAsia="ru-RU"/>
              </w:rPr>
              <w:t xml:space="preserve">Как в период </w:t>
            </w:r>
            <w:proofErr w:type="spellStart"/>
            <w:r w:rsidRPr="00B55738">
              <w:rPr>
                <w:rFonts w:eastAsia="Times New Roman"/>
                <w:bCs/>
                <w:iCs/>
                <w:color w:val="000000"/>
                <w:sz w:val="26"/>
                <w:szCs w:val="26"/>
                <w:lang w:eastAsia="ru-RU"/>
              </w:rPr>
              <w:t>доследственной</w:t>
            </w:r>
            <w:proofErr w:type="spellEnd"/>
            <w:r w:rsidRPr="00B55738">
              <w:rPr>
                <w:rFonts w:eastAsia="Times New Roman"/>
                <w:bCs/>
                <w:iCs/>
                <w:color w:val="000000"/>
                <w:sz w:val="26"/>
                <w:szCs w:val="26"/>
                <w:lang w:eastAsia="ru-RU"/>
              </w:rPr>
              <w:t xml:space="preserve"> проверки, так и в период следствия, следствием не добыто ни одного доказательства вины задержанных, орудий преступления, свидетельствующих об организации массовых беспорядков.</w:t>
            </w:r>
          </w:p>
          <w:p w:rsidR="00545540" w:rsidRPr="00B55738" w:rsidRDefault="00545540" w:rsidP="007665E9">
            <w:pPr>
              <w:shd w:val="clear" w:color="auto" w:fill="FFFFFF"/>
              <w:spacing w:after="0" w:line="240" w:lineRule="auto"/>
              <w:jc w:val="both"/>
              <w:rPr>
                <w:rFonts w:eastAsia="Times New Roman"/>
                <w:bCs/>
                <w:iCs/>
                <w:color w:val="000000"/>
                <w:sz w:val="26"/>
                <w:szCs w:val="26"/>
                <w:lang w:eastAsia="ru-RU"/>
              </w:rPr>
            </w:pPr>
            <w:r w:rsidRPr="00B55738">
              <w:rPr>
                <w:rFonts w:eastAsia="Times New Roman"/>
                <w:bCs/>
                <w:iCs/>
                <w:color w:val="000000"/>
                <w:sz w:val="26"/>
                <w:szCs w:val="26"/>
                <w:lang w:eastAsia="ru-RU"/>
              </w:rPr>
              <w:t>Ходатайство следователя и постановления следственных судей в отношении всех обвиняемых идентичны. В то время как очевидно, что такое количество задержанных лиц не могут соверш</w:t>
            </w:r>
            <w:r w:rsidR="00E51ACC" w:rsidRPr="00B55738">
              <w:rPr>
                <w:rFonts w:eastAsia="Times New Roman"/>
                <w:bCs/>
                <w:iCs/>
                <w:color w:val="000000"/>
                <w:sz w:val="26"/>
                <w:szCs w:val="26"/>
                <w:lang w:eastAsia="ru-RU"/>
              </w:rPr>
              <w:t>а</w:t>
            </w:r>
            <w:r w:rsidRPr="00B55738">
              <w:rPr>
                <w:rFonts w:eastAsia="Times New Roman"/>
                <w:bCs/>
                <w:iCs/>
                <w:color w:val="000000"/>
                <w:sz w:val="26"/>
                <w:szCs w:val="26"/>
                <w:lang w:eastAsia="ru-RU"/>
              </w:rPr>
              <w:t>ть одновременно одинаковы</w:t>
            </w:r>
            <w:r w:rsidR="00E51ACC" w:rsidRPr="00B55738">
              <w:rPr>
                <w:rFonts w:eastAsia="Times New Roman"/>
                <w:bCs/>
                <w:iCs/>
                <w:color w:val="000000"/>
                <w:sz w:val="26"/>
                <w:szCs w:val="26"/>
                <w:lang w:eastAsia="ru-RU"/>
              </w:rPr>
              <w:t>е</w:t>
            </w:r>
            <w:r w:rsidRPr="00B55738">
              <w:rPr>
                <w:rFonts w:eastAsia="Times New Roman"/>
                <w:bCs/>
                <w:iCs/>
                <w:color w:val="000000"/>
                <w:sz w:val="26"/>
                <w:szCs w:val="26"/>
                <w:lang w:eastAsia="ru-RU"/>
              </w:rPr>
              <w:t xml:space="preserve"> действи</w:t>
            </w:r>
            <w:r w:rsidR="00E51ACC" w:rsidRPr="00B55738">
              <w:rPr>
                <w:rFonts w:eastAsia="Times New Roman"/>
                <w:bCs/>
                <w:iCs/>
                <w:color w:val="000000"/>
                <w:sz w:val="26"/>
                <w:szCs w:val="26"/>
                <w:lang w:eastAsia="ru-RU"/>
              </w:rPr>
              <w:t>я</w:t>
            </w:r>
            <w:r w:rsidRPr="00B55738">
              <w:rPr>
                <w:rFonts w:eastAsia="Times New Roman"/>
                <w:bCs/>
                <w:iCs/>
                <w:color w:val="000000"/>
                <w:sz w:val="26"/>
                <w:szCs w:val="26"/>
                <w:lang w:eastAsia="ru-RU"/>
              </w:rPr>
              <w:t xml:space="preserve">. При проведении следственных действий </w:t>
            </w:r>
            <w:r w:rsidRPr="00B55738">
              <w:rPr>
                <w:rFonts w:eastAsia="Times New Roman"/>
                <w:bCs/>
                <w:iCs/>
                <w:color w:val="000000"/>
                <w:sz w:val="26"/>
                <w:szCs w:val="26"/>
                <w:u w:val="single"/>
                <w:lang w:eastAsia="ru-RU"/>
              </w:rPr>
              <w:t>необходимо давать правовую оценку действий каждого из подозреваемых лиц</w:t>
            </w:r>
            <w:r w:rsidRPr="00B55738">
              <w:rPr>
                <w:rFonts w:eastAsia="Times New Roman"/>
                <w:bCs/>
                <w:iCs/>
                <w:color w:val="000000"/>
                <w:sz w:val="26"/>
                <w:szCs w:val="26"/>
                <w:lang w:eastAsia="ru-RU"/>
              </w:rPr>
              <w:t>, что прямо обязывают принципы уголовной ответственности.</w:t>
            </w:r>
          </w:p>
          <w:p w:rsidR="007665E9" w:rsidRPr="00B55738" w:rsidRDefault="007665E9" w:rsidP="007665E9">
            <w:pPr>
              <w:shd w:val="clear" w:color="auto" w:fill="FFFFFF"/>
              <w:spacing w:after="0" w:line="240" w:lineRule="auto"/>
              <w:jc w:val="both"/>
              <w:rPr>
                <w:rFonts w:eastAsia="Times New Roman"/>
                <w:bCs/>
                <w:iCs/>
                <w:color w:val="000000"/>
                <w:sz w:val="26"/>
                <w:szCs w:val="26"/>
                <w:lang w:eastAsia="ru-RU"/>
              </w:rPr>
            </w:pPr>
            <w:r w:rsidRPr="00B55738">
              <w:rPr>
                <w:rFonts w:eastAsia="Times New Roman"/>
                <w:bCs/>
                <w:iCs/>
                <w:color w:val="000000"/>
                <w:sz w:val="26"/>
                <w:szCs w:val="26"/>
                <w:lang w:eastAsia="ru-RU"/>
              </w:rPr>
              <w:t xml:space="preserve">Более того, действия следственных и судебных органов вынудили задержанных объявить бессрочную </w:t>
            </w:r>
            <w:r w:rsidRPr="00B55738">
              <w:rPr>
                <w:rFonts w:eastAsia="Times New Roman"/>
                <w:bCs/>
                <w:iCs/>
                <w:color w:val="000000"/>
                <w:sz w:val="26"/>
                <w:szCs w:val="26"/>
                <w:lang w:eastAsia="ru-RU"/>
              </w:rPr>
              <w:lastRenderedPageBreak/>
              <w:t>беспрецедентную акцию голодовки, что свидетельствует о нарушении со стороны указа</w:t>
            </w:r>
            <w:r w:rsidR="00755781" w:rsidRPr="00B55738">
              <w:rPr>
                <w:rFonts w:eastAsia="Times New Roman"/>
                <w:bCs/>
                <w:iCs/>
                <w:color w:val="000000"/>
                <w:sz w:val="26"/>
                <w:szCs w:val="26"/>
                <w:lang w:eastAsia="ru-RU"/>
              </w:rPr>
              <w:t xml:space="preserve">нных органов принципа гуманизма, а также доступа к справедливому правосудию. </w:t>
            </w:r>
            <w:r w:rsidRPr="00B55738">
              <w:rPr>
                <w:rFonts w:eastAsia="Times New Roman"/>
                <w:bCs/>
                <w:iCs/>
                <w:color w:val="000000"/>
                <w:sz w:val="26"/>
                <w:szCs w:val="26"/>
                <w:lang w:eastAsia="ru-RU"/>
              </w:rPr>
              <w:t xml:space="preserve"> </w:t>
            </w:r>
          </w:p>
        </w:tc>
      </w:tr>
      <w:tr w:rsidR="000356AE" w:rsidRPr="00B55738" w:rsidTr="0079330D">
        <w:trPr>
          <w:trHeight w:val="644"/>
        </w:trPr>
        <w:tc>
          <w:tcPr>
            <w:tcW w:w="9494" w:type="dxa"/>
            <w:gridSpan w:val="2"/>
            <w:shd w:val="clear" w:color="auto" w:fill="auto"/>
          </w:tcPr>
          <w:p w:rsidR="000356AE" w:rsidRPr="00B55738" w:rsidRDefault="000356AE" w:rsidP="00531AAB">
            <w:pPr>
              <w:spacing w:after="0" w:line="240" w:lineRule="auto"/>
              <w:jc w:val="center"/>
              <w:rPr>
                <w:b/>
                <w:sz w:val="26"/>
                <w:szCs w:val="26"/>
              </w:rPr>
            </w:pPr>
            <w:r w:rsidRPr="00B55738">
              <w:rPr>
                <w:b/>
                <w:sz w:val="26"/>
                <w:szCs w:val="26"/>
              </w:rPr>
              <w:lastRenderedPageBreak/>
              <w:t>Применение меры пресечения</w:t>
            </w:r>
          </w:p>
        </w:tc>
      </w:tr>
      <w:tr w:rsidR="000356AE" w:rsidRPr="00B55738" w:rsidTr="0079330D">
        <w:trPr>
          <w:trHeight w:val="673"/>
        </w:trPr>
        <w:tc>
          <w:tcPr>
            <w:tcW w:w="4962" w:type="dxa"/>
            <w:shd w:val="clear" w:color="auto" w:fill="auto"/>
          </w:tcPr>
          <w:p w:rsidR="000356AE" w:rsidRPr="00B55738" w:rsidRDefault="000356AE" w:rsidP="00531AAB">
            <w:pPr>
              <w:pStyle w:val="tkTekst"/>
              <w:spacing w:after="0" w:line="240" w:lineRule="auto"/>
              <w:ind w:firstLine="0"/>
              <w:rPr>
                <w:rFonts w:ascii="Times New Roman" w:eastAsia="Calibri" w:hAnsi="Times New Roman" w:cs="Times New Roman"/>
                <w:sz w:val="26"/>
                <w:szCs w:val="26"/>
                <w:lang w:eastAsia="en-US"/>
              </w:rPr>
            </w:pPr>
            <w:r w:rsidRPr="00B55738">
              <w:rPr>
                <w:rFonts w:ascii="Times New Roman" w:eastAsia="Calibri" w:hAnsi="Times New Roman" w:cs="Times New Roman"/>
                <w:sz w:val="26"/>
                <w:szCs w:val="26"/>
                <w:lang w:eastAsia="en-US"/>
              </w:rPr>
              <w:t xml:space="preserve">Часть 1 статьи 107 УПК КР установлено: «При разрешении вопроса о необходимости применения меры пресечения, об определении ее вида при наличии оснований, предусмотренных </w:t>
            </w:r>
            <w:hyperlink r:id="rId12" w:anchor="st_105" w:history="1">
              <w:r w:rsidRPr="00B55738">
                <w:rPr>
                  <w:rFonts w:ascii="Times New Roman" w:eastAsia="Calibri" w:hAnsi="Times New Roman" w:cs="Times New Roman"/>
                  <w:sz w:val="26"/>
                  <w:szCs w:val="26"/>
                  <w:lang w:eastAsia="en-US"/>
                </w:rPr>
                <w:t>статьей 105</w:t>
              </w:r>
            </w:hyperlink>
            <w:r w:rsidRPr="00B55738">
              <w:rPr>
                <w:rFonts w:ascii="Times New Roman" w:eastAsia="Calibri" w:hAnsi="Times New Roman" w:cs="Times New Roman"/>
                <w:sz w:val="26"/>
                <w:szCs w:val="26"/>
                <w:lang w:eastAsia="en-US"/>
              </w:rPr>
              <w:t xml:space="preserve"> настоящего Кодекса, следственный судья, суд </w:t>
            </w:r>
            <w:r w:rsidRPr="00B55738">
              <w:rPr>
                <w:rFonts w:ascii="Times New Roman" w:eastAsia="Calibri" w:hAnsi="Times New Roman" w:cs="Times New Roman"/>
                <w:sz w:val="26"/>
                <w:szCs w:val="26"/>
                <w:u w:val="single"/>
                <w:lang w:eastAsia="en-US"/>
              </w:rPr>
              <w:t>учитывает обоснованность обвинения, сведения о личности обвиняемого, его возраст, состояние здоровья, семейное положение, род занятий и другие обстоятельства</w:t>
            </w:r>
            <w:r w:rsidRPr="00B55738">
              <w:rPr>
                <w:rFonts w:ascii="Times New Roman" w:eastAsia="Calibri" w:hAnsi="Times New Roman" w:cs="Times New Roman"/>
                <w:sz w:val="26"/>
                <w:szCs w:val="26"/>
                <w:lang w:eastAsia="en-US"/>
              </w:rPr>
              <w:t>».</w:t>
            </w:r>
          </w:p>
          <w:p w:rsidR="000356AE" w:rsidRPr="00B55738" w:rsidRDefault="000356AE" w:rsidP="00531AAB">
            <w:pPr>
              <w:spacing w:after="0" w:line="240" w:lineRule="auto"/>
              <w:jc w:val="both"/>
              <w:rPr>
                <w:sz w:val="26"/>
                <w:szCs w:val="26"/>
              </w:rPr>
            </w:pPr>
          </w:p>
          <w:p w:rsidR="00BF3B98" w:rsidRPr="00B55738" w:rsidRDefault="00BF3B98" w:rsidP="00BF3B98">
            <w:pPr>
              <w:spacing w:after="0" w:line="240" w:lineRule="auto"/>
              <w:jc w:val="both"/>
              <w:rPr>
                <w:sz w:val="26"/>
                <w:szCs w:val="26"/>
              </w:rPr>
            </w:pPr>
            <w:r w:rsidRPr="00B55738">
              <w:rPr>
                <w:bCs/>
                <w:sz w:val="26"/>
                <w:szCs w:val="26"/>
              </w:rPr>
              <w:t>Статья 105 УПК КР:</w:t>
            </w:r>
            <w:r w:rsidRPr="00B55738">
              <w:rPr>
                <w:sz w:val="26"/>
                <w:szCs w:val="26"/>
              </w:rPr>
              <w:t xml:space="preserve"> «При наличии </w:t>
            </w:r>
            <w:r w:rsidRPr="00B55738">
              <w:rPr>
                <w:sz w:val="26"/>
                <w:szCs w:val="26"/>
                <w:u w:val="single"/>
              </w:rPr>
              <w:t>достаточных оснований полагать, что обвиняемый скроется от следствия или суда либо может угрожать свидетелю, иным участникам уголовного судопроизводства, уничтожить доказательства, иным путем воспрепятствовать объективному ведению следствия и разбирательству</w:t>
            </w:r>
            <w:r w:rsidRPr="00B55738">
              <w:rPr>
                <w:sz w:val="26"/>
                <w:szCs w:val="26"/>
              </w:rPr>
              <w:t xml:space="preserve"> дела в суде, либо будет продолжать заниматься преступной деятельностью, а также для обеспечения исполнения приговора следователь, прокурор, следственный судья и суд в пределах своих полномочий применяют к этому лицу одну из мер пресечения, предусмотренных </w:t>
            </w:r>
            <w:hyperlink r:id="rId13" w:anchor="st_104" w:history="1">
              <w:r w:rsidRPr="00B55738">
                <w:rPr>
                  <w:rStyle w:val="a8"/>
                  <w:color w:val="auto"/>
                  <w:sz w:val="26"/>
                  <w:szCs w:val="26"/>
                  <w:u w:val="none"/>
                </w:rPr>
                <w:t>статьей 104</w:t>
              </w:r>
            </w:hyperlink>
            <w:r w:rsidRPr="00B55738">
              <w:rPr>
                <w:sz w:val="26"/>
                <w:szCs w:val="26"/>
              </w:rPr>
              <w:t xml:space="preserve"> настоящего Кодекса».</w:t>
            </w:r>
          </w:p>
          <w:p w:rsidR="00B9044E" w:rsidRPr="00B55738" w:rsidRDefault="00B9044E" w:rsidP="00BF3B98">
            <w:pPr>
              <w:spacing w:after="0" w:line="240" w:lineRule="auto"/>
              <w:jc w:val="both"/>
              <w:rPr>
                <w:sz w:val="26"/>
                <w:szCs w:val="26"/>
              </w:rPr>
            </w:pPr>
          </w:p>
          <w:p w:rsidR="000356AE" w:rsidRPr="00B55738" w:rsidRDefault="000356AE" w:rsidP="00531AAB">
            <w:pPr>
              <w:spacing w:after="0" w:line="240" w:lineRule="auto"/>
              <w:jc w:val="both"/>
              <w:rPr>
                <w:sz w:val="26"/>
                <w:szCs w:val="26"/>
              </w:rPr>
            </w:pPr>
            <w:r w:rsidRPr="00B55738">
              <w:rPr>
                <w:sz w:val="26"/>
                <w:szCs w:val="26"/>
              </w:rPr>
              <w:t xml:space="preserve">Часть 1 статьи 114 УПК КР: «Заключение под стражу в качестве меры пресечения применяется по судебному решению </w:t>
            </w:r>
            <w:r w:rsidRPr="00B55738">
              <w:rPr>
                <w:sz w:val="26"/>
                <w:szCs w:val="26"/>
                <w:u w:val="single"/>
              </w:rPr>
              <w:t>при невозможности применения иной, более мягкой, меры пресечения</w:t>
            </w:r>
            <w:r w:rsidRPr="00B55738">
              <w:rPr>
                <w:sz w:val="26"/>
                <w:szCs w:val="26"/>
              </w:rPr>
              <w:t xml:space="preserve"> в отношении лиц, обвиняемых в совершении преступлений, за которые уголовным законом предусмотрено наказание в виде лишения свободы на срок свыше 5 лет. При применении меры пресечения в виде заключения под стражу в постановлении следственного судьи, суда, определении </w:t>
            </w:r>
            <w:r w:rsidRPr="00B55738">
              <w:rPr>
                <w:sz w:val="26"/>
                <w:szCs w:val="26"/>
              </w:rPr>
              <w:lastRenderedPageBreak/>
              <w:t xml:space="preserve">суда должны быть указаны </w:t>
            </w:r>
            <w:r w:rsidRPr="00B55738">
              <w:rPr>
                <w:sz w:val="26"/>
                <w:szCs w:val="26"/>
                <w:u w:val="single"/>
              </w:rPr>
              <w:t>конкретные, фактические обстоятельства, на основании которых судья, суд принял такое решение</w:t>
            </w:r>
            <w:r w:rsidRPr="00B55738">
              <w:rPr>
                <w:sz w:val="26"/>
                <w:szCs w:val="26"/>
              </w:rPr>
              <w:t>. Такими обстоятельствами не могут являться данные, не проверенные в ходе судебного заседания либо представленные в нарушение требований настоящего Кодекса».</w:t>
            </w:r>
          </w:p>
        </w:tc>
        <w:tc>
          <w:tcPr>
            <w:tcW w:w="4532" w:type="dxa"/>
            <w:shd w:val="clear" w:color="auto" w:fill="auto"/>
          </w:tcPr>
          <w:p w:rsidR="000356AE" w:rsidRPr="00B55738" w:rsidRDefault="000356AE" w:rsidP="00531AAB">
            <w:pPr>
              <w:spacing w:after="0" w:line="240" w:lineRule="auto"/>
              <w:jc w:val="both"/>
              <w:rPr>
                <w:sz w:val="26"/>
                <w:szCs w:val="26"/>
              </w:rPr>
            </w:pPr>
            <w:r w:rsidRPr="00B55738">
              <w:rPr>
                <w:sz w:val="26"/>
                <w:szCs w:val="26"/>
              </w:rPr>
              <w:lastRenderedPageBreak/>
              <w:t xml:space="preserve">Судом при рассмотрении ходатайства руководителя следственной группы не были соблюдены требования части 1 статьи 107 УПК КР. </w:t>
            </w:r>
          </w:p>
          <w:p w:rsidR="000356AE" w:rsidRPr="00B55738" w:rsidRDefault="00BF3B98" w:rsidP="00531AAB">
            <w:pPr>
              <w:spacing w:after="0" w:line="240" w:lineRule="auto"/>
              <w:jc w:val="both"/>
              <w:rPr>
                <w:sz w:val="26"/>
                <w:szCs w:val="26"/>
              </w:rPr>
            </w:pPr>
            <w:r w:rsidRPr="00B55738">
              <w:rPr>
                <w:sz w:val="26"/>
                <w:szCs w:val="26"/>
              </w:rPr>
              <w:t xml:space="preserve">Мера пресечения в виде заключения под стражу была применена ко всем задержанным без учета </w:t>
            </w:r>
            <w:r w:rsidRPr="00B55738">
              <w:rPr>
                <w:sz w:val="26"/>
                <w:szCs w:val="26"/>
                <w:u w:val="single"/>
              </w:rPr>
              <w:t xml:space="preserve">обоснованности обвинения, сведений о личности обвиняемого, его возрасте, состоянии здоровья, семейного положения, рода занятий и других обстоятельств, </w:t>
            </w:r>
            <w:r w:rsidRPr="00B55738">
              <w:rPr>
                <w:sz w:val="26"/>
                <w:szCs w:val="26"/>
              </w:rPr>
              <w:t xml:space="preserve">в том числе то, что обвиняемые имеют постоянное место жительства на территории Кыргызской Республики, </w:t>
            </w:r>
            <w:r w:rsidR="00545540" w:rsidRPr="00B55738">
              <w:rPr>
                <w:sz w:val="26"/>
                <w:szCs w:val="26"/>
              </w:rPr>
              <w:t>их личности и род занятий установлены, они не скрывались от органов следствия, ранее не привлекались к уголовной ответственности</w:t>
            </w:r>
            <w:r w:rsidRPr="00B55738">
              <w:rPr>
                <w:sz w:val="26"/>
                <w:szCs w:val="26"/>
              </w:rPr>
              <w:t>.</w:t>
            </w:r>
          </w:p>
          <w:p w:rsidR="000356AE" w:rsidRPr="00B55738" w:rsidRDefault="000356AE" w:rsidP="00531AAB">
            <w:pPr>
              <w:spacing w:after="0" w:line="240" w:lineRule="auto"/>
              <w:jc w:val="both"/>
              <w:rPr>
                <w:sz w:val="26"/>
                <w:szCs w:val="26"/>
              </w:rPr>
            </w:pPr>
            <w:r w:rsidRPr="00B55738">
              <w:rPr>
                <w:sz w:val="26"/>
                <w:szCs w:val="26"/>
              </w:rPr>
              <w:t xml:space="preserve">Несмотря на то, что заключение под стражу в качестве меры пресечения применяется по судебному решению при невозможности применения иной, более мягкой, суды вынесли решение о заключении под стражу </w:t>
            </w:r>
            <w:r w:rsidRPr="00B55738">
              <w:rPr>
                <w:sz w:val="26"/>
                <w:szCs w:val="26"/>
                <w:u w:val="single"/>
              </w:rPr>
              <w:t>лишь основываясь на том, что предъявлено тяжкое обвинение, при этом суд не указал, в чем заключалось невозможность применения иной более мягкой меры пресечения</w:t>
            </w:r>
            <w:r w:rsidRPr="00B55738">
              <w:rPr>
                <w:sz w:val="26"/>
                <w:szCs w:val="26"/>
              </w:rPr>
              <w:t xml:space="preserve">. </w:t>
            </w:r>
          </w:p>
          <w:p w:rsidR="000356AE" w:rsidRPr="00B55738" w:rsidRDefault="000356AE" w:rsidP="00531AAB">
            <w:pPr>
              <w:spacing w:after="0" w:line="240" w:lineRule="auto"/>
              <w:jc w:val="both"/>
              <w:rPr>
                <w:sz w:val="26"/>
                <w:szCs w:val="26"/>
              </w:rPr>
            </w:pPr>
            <w:r w:rsidRPr="00B55738">
              <w:rPr>
                <w:sz w:val="26"/>
                <w:szCs w:val="26"/>
              </w:rPr>
              <w:t xml:space="preserve">Суд согласился с ничем неподкрепленными доводами органов следствия, что, находясь на свободе, обвиняемые якобы могут скрыться от следствия, воспрепятствовать ведению следствия либо оказать давление на свидетелей. </w:t>
            </w:r>
          </w:p>
        </w:tc>
      </w:tr>
      <w:tr w:rsidR="000356AE" w:rsidRPr="00B55738" w:rsidTr="0079330D">
        <w:trPr>
          <w:trHeight w:val="673"/>
        </w:trPr>
        <w:tc>
          <w:tcPr>
            <w:tcW w:w="9494" w:type="dxa"/>
            <w:gridSpan w:val="2"/>
            <w:shd w:val="clear" w:color="auto" w:fill="auto"/>
          </w:tcPr>
          <w:p w:rsidR="000356AE" w:rsidRPr="00B55738" w:rsidRDefault="000356AE" w:rsidP="00531AAB">
            <w:pPr>
              <w:spacing w:after="0" w:line="240" w:lineRule="auto"/>
              <w:jc w:val="center"/>
              <w:rPr>
                <w:b/>
                <w:sz w:val="26"/>
                <w:szCs w:val="26"/>
              </w:rPr>
            </w:pPr>
            <w:r w:rsidRPr="00B55738">
              <w:rPr>
                <w:b/>
                <w:sz w:val="26"/>
                <w:szCs w:val="26"/>
              </w:rPr>
              <w:lastRenderedPageBreak/>
              <w:t>Продление меры пресечения</w:t>
            </w:r>
          </w:p>
        </w:tc>
      </w:tr>
      <w:tr w:rsidR="000356AE" w:rsidRPr="00B55738" w:rsidTr="0079330D">
        <w:trPr>
          <w:trHeight w:val="673"/>
        </w:trPr>
        <w:tc>
          <w:tcPr>
            <w:tcW w:w="4962" w:type="dxa"/>
            <w:shd w:val="clear" w:color="auto" w:fill="auto"/>
          </w:tcPr>
          <w:p w:rsidR="000356AE" w:rsidRPr="00B55738" w:rsidRDefault="000356AE" w:rsidP="00531AAB">
            <w:pPr>
              <w:pStyle w:val="tkTekst"/>
              <w:spacing w:after="0" w:line="240" w:lineRule="auto"/>
              <w:ind w:firstLine="0"/>
              <w:rPr>
                <w:rFonts w:ascii="Times New Roman" w:eastAsia="Calibri" w:hAnsi="Times New Roman" w:cs="Times New Roman"/>
                <w:sz w:val="26"/>
                <w:szCs w:val="26"/>
                <w:lang w:eastAsia="en-US"/>
              </w:rPr>
            </w:pPr>
            <w:r w:rsidRPr="00B55738">
              <w:rPr>
                <w:rFonts w:ascii="Times New Roman" w:eastAsia="Calibri" w:hAnsi="Times New Roman" w:cs="Times New Roman"/>
                <w:sz w:val="26"/>
                <w:szCs w:val="26"/>
                <w:lang w:eastAsia="en-US"/>
              </w:rPr>
              <w:t xml:space="preserve">Абзац 1 части 3 статьи 115 УПК </w:t>
            </w:r>
            <w:r w:rsidR="00531AAB" w:rsidRPr="00B55738">
              <w:rPr>
                <w:rFonts w:ascii="Times New Roman" w:eastAsia="Calibri" w:hAnsi="Times New Roman" w:cs="Times New Roman"/>
                <w:sz w:val="26"/>
                <w:szCs w:val="26"/>
                <w:lang w:eastAsia="en-US"/>
              </w:rPr>
              <w:t>КР</w:t>
            </w:r>
            <w:r w:rsidRPr="00B55738">
              <w:rPr>
                <w:rFonts w:ascii="Times New Roman" w:eastAsia="Calibri" w:hAnsi="Times New Roman" w:cs="Times New Roman"/>
                <w:sz w:val="26"/>
                <w:szCs w:val="26"/>
                <w:lang w:eastAsia="en-US"/>
              </w:rPr>
              <w:t xml:space="preserve">: «Постановление о возбуждении ходатайства о продлении срока применения меры пресечения в виде домашнего ареста или заключения под стражу должно быть представлено в суд по месту производства следствия не позднее 5 суток до истечения срока примененной меры пресечения. В постановлении должны быть отражены </w:t>
            </w:r>
            <w:r w:rsidRPr="00B55738">
              <w:rPr>
                <w:rFonts w:ascii="Times New Roman" w:eastAsia="Calibri" w:hAnsi="Times New Roman" w:cs="Times New Roman"/>
                <w:sz w:val="26"/>
                <w:szCs w:val="26"/>
                <w:u w:val="single"/>
                <w:lang w:eastAsia="en-US"/>
              </w:rPr>
              <w:t>причины, в связи с которыми необходимо продлить сроки, обстоятельства, которые необходимо исследовать, и обоснование необходимости сохранения этой меры пресечения</w:t>
            </w:r>
            <w:r w:rsidRPr="00B55738">
              <w:rPr>
                <w:rFonts w:ascii="Times New Roman" w:eastAsia="Calibri" w:hAnsi="Times New Roman" w:cs="Times New Roman"/>
                <w:sz w:val="26"/>
                <w:szCs w:val="26"/>
                <w:lang w:eastAsia="en-US"/>
              </w:rPr>
              <w:t xml:space="preserve">. Ходатайство рассматривается следственным судьей в порядке, установленном </w:t>
            </w:r>
            <w:hyperlink r:id="rId14" w:anchor="st_266" w:history="1">
              <w:r w:rsidRPr="00B55738">
                <w:rPr>
                  <w:rFonts w:ascii="Times New Roman" w:eastAsia="Calibri" w:hAnsi="Times New Roman" w:cs="Times New Roman"/>
                  <w:sz w:val="26"/>
                  <w:szCs w:val="26"/>
                  <w:lang w:eastAsia="en-US"/>
                </w:rPr>
                <w:t>статьей 266</w:t>
              </w:r>
            </w:hyperlink>
            <w:r w:rsidRPr="00B55738">
              <w:rPr>
                <w:rFonts w:ascii="Times New Roman" w:eastAsia="Calibri" w:hAnsi="Times New Roman" w:cs="Times New Roman"/>
                <w:sz w:val="26"/>
                <w:szCs w:val="26"/>
                <w:lang w:eastAsia="en-US"/>
              </w:rPr>
              <w:t xml:space="preserve"> настоящего Кодекса».</w:t>
            </w:r>
          </w:p>
          <w:p w:rsidR="000356AE" w:rsidRPr="00B55738" w:rsidRDefault="000356AE" w:rsidP="00531AAB">
            <w:pPr>
              <w:pStyle w:val="tkTekst"/>
              <w:spacing w:after="0" w:line="240" w:lineRule="auto"/>
              <w:ind w:firstLine="0"/>
              <w:rPr>
                <w:rFonts w:ascii="Times New Roman" w:eastAsia="Calibri" w:hAnsi="Times New Roman" w:cs="Times New Roman"/>
                <w:sz w:val="26"/>
                <w:szCs w:val="26"/>
                <w:lang w:eastAsia="en-US"/>
              </w:rPr>
            </w:pPr>
            <w:r w:rsidRPr="00B55738">
              <w:rPr>
                <w:rFonts w:ascii="Times New Roman" w:eastAsia="Calibri" w:hAnsi="Times New Roman" w:cs="Times New Roman"/>
                <w:sz w:val="26"/>
                <w:szCs w:val="26"/>
                <w:lang w:eastAsia="en-US"/>
              </w:rPr>
              <w:t xml:space="preserve">То есть, законодатель четко определил основания, которые должны быть мотивированы в постановлении прокурора. При этом продление срока содержания под стражей </w:t>
            </w:r>
            <w:r w:rsidRPr="00B55738">
              <w:rPr>
                <w:rFonts w:ascii="Times New Roman" w:eastAsia="Calibri" w:hAnsi="Times New Roman" w:cs="Times New Roman"/>
                <w:sz w:val="26"/>
                <w:szCs w:val="26"/>
                <w:u w:val="single"/>
                <w:lang w:eastAsia="en-US"/>
              </w:rPr>
              <w:t>должн</w:t>
            </w:r>
            <w:r w:rsidR="00545540" w:rsidRPr="00B55738">
              <w:rPr>
                <w:rFonts w:ascii="Times New Roman" w:eastAsia="Calibri" w:hAnsi="Times New Roman" w:cs="Times New Roman"/>
                <w:sz w:val="26"/>
                <w:szCs w:val="26"/>
                <w:u w:val="single"/>
                <w:lang w:eastAsia="en-US"/>
              </w:rPr>
              <w:t>о</w:t>
            </w:r>
            <w:r w:rsidRPr="00B55738">
              <w:rPr>
                <w:rFonts w:ascii="Times New Roman" w:eastAsia="Calibri" w:hAnsi="Times New Roman" w:cs="Times New Roman"/>
                <w:sz w:val="26"/>
                <w:szCs w:val="26"/>
                <w:u w:val="single"/>
                <w:lang w:eastAsia="en-US"/>
              </w:rPr>
              <w:t xml:space="preserve"> быть </w:t>
            </w:r>
            <w:r w:rsidR="00545540" w:rsidRPr="00B55738">
              <w:rPr>
                <w:rFonts w:ascii="Times New Roman" w:eastAsia="Calibri" w:hAnsi="Times New Roman" w:cs="Times New Roman"/>
                <w:sz w:val="26"/>
                <w:szCs w:val="26"/>
                <w:u w:val="single"/>
                <w:lang w:eastAsia="en-US"/>
              </w:rPr>
              <w:t>обоснованным, подтверждено</w:t>
            </w:r>
            <w:r w:rsidRPr="00B55738">
              <w:rPr>
                <w:rFonts w:ascii="Times New Roman" w:eastAsia="Calibri" w:hAnsi="Times New Roman" w:cs="Times New Roman"/>
                <w:sz w:val="26"/>
                <w:szCs w:val="26"/>
                <w:u w:val="single"/>
                <w:lang w:eastAsia="en-US"/>
              </w:rPr>
              <w:t xml:space="preserve"> реальными и конкретными фактическими обстоятельствами, свидетельствующими о необходимости содержания обвиняемого под стражей</w:t>
            </w:r>
            <w:r w:rsidRPr="00B55738">
              <w:rPr>
                <w:rFonts w:ascii="Times New Roman" w:eastAsia="Calibri" w:hAnsi="Times New Roman" w:cs="Times New Roman"/>
                <w:sz w:val="26"/>
                <w:szCs w:val="26"/>
                <w:lang w:eastAsia="en-US"/>
              </w:rPr>
              <w:t xml:space="preserve">. </w:t>
            </w:r>
          </w:p>
          <w:p w:rsidR="000356AE" w:rsidRPr="00B55738" w:rsidRDefault="000356AE" w:rsidP="00531AAB">
            <w:pPr>
              <w:spacing w:after="0" w:line="240" w:lineRule="auto"/>
              <w:jc w:val="both"/>
              <w:rPr>
                <w:sz w:val="26"/>
                <w:szCs w:val="26"/>
              </w:rPr>
            </w:pPr>
          </w:p>
        </w:tc>
        <w:tc>
          <w:tcPr>
            <w:tcW w:w="4532" w:type="dxa"/>
            <w:shd w:val="clear" w:color="auto" w:fill="auto"/>
          </w:tcPr>
          <w:p w:rsidR="000356AE" w:rsidRPr="00B55738" w:rsidRDefault="000356AE" w:rsidP="00531AAB">
            <w:pPr>
              <w:pStyle w:val="tkTekst"/>
              <w:spacing w:after="0" w:line="240" w:lineRule="auto"/>
              <w:ind w:firstLine="0"/>
              <w:rPr>
                <w:rFonts w:ascii="Times New Roman" w:hAnsi="Times New Roman" w:cs="Times New Roman"/>
                <w:sz w:val="26"/>
                <w:szCs w:val="26"/>
              </w:rPr>
            </w:pPr>
            <w:r w:rsidRPr="00B55738">
              <w:rPr>
                <w:rFonts w:ascii="Times New Roman" w:hAnsi="Times New Roman" w:cs="Times New Roman"/>
                <w:sz w:val="26"/>
                <w:szCs w:val="26"/>
              </w:rPr>
              <w:t xml:space="preserve">В ходе судебного разбирательства по рассмотрению следственным судьей вопроса о продлении меры пресечения, </w:t>
            </w:r>
            <w:r w:rsidRPr="00B55738">
              <w:rPr>
                <w:rFonts w:ascii="Times New Roman" w:hAnsi="Times New Roman" w:cs="Times New Roman"/>
                <w:sz w:val="26"/>
                <w:szCs w:val="26"/>
                <w:u w:val="single"/>
              </w:rPr>
              <w:t>следователь не смог обосновать необходимость сохранения ранее принятой меры пресечения</w:t>
            </w:r>
            <w:r w:rsidRPr="00B55738">
              <w:rPr>
                <w:rFonts w:ascii="Times New Roman" w:hAnsi="Times New Roman" w:cs="Times New Roman"/>
                <w:sz w:val="26"/>
                <w:szCs w:val="26"/>
              </w:rPr>
              <w:t>.</w:t>
            </w:r>
          </w:p>
          <w:p w:rsidR="000356AE" w:rsidRPr="00B55738" w:rsidRDefault="000356AE" w:rsidP="00531AAB">
            <w:pPr>
              <w:pStyle w:val="tkTekst"/>
              <w:spacing w:after="0" w:line="240" w:lineRule="auto"/>
              <w:ind w:firstLine="0"/>
              <w:rPr>
                <w:rFonts w:ascii="Times New Roman" w:hAnsi="Times New Roman" w:cs="Times New Roman"/>
                <w:sz w:val="26"/>
                <w:szCs w:val="26"/>
              </w:rPr>
            </w:pPr>
            <w:r w:rsidRPr="00B55738">
              <w:rPr>
                <w:rFonts w:ascii="Times New Roman" w:hAnsi="Times New Roman" w:cs="Times New Roman"/>
                <w:sz w:val="26"/>
                <w:szCs w:val="26"/>
              </w:rPr>
              <w:t xml:space="preserve">Следователь не смог ответить на вопросы стороны защиты, касающихся приведенных им оснований в постановлении. Так, им не были представлены документально подтвержденные данные о том, что обвиняемые намерены скрыться от органов следствия или суда, каким-то образом может воспрепятствовать ведению досудебного производства. </w:t>
            </w:r>
          </w:p>
          <w:p w:rsidR="000356AE" w:rsidRPr="00B55738" w:rsidRDefault="000356AE" w:rsidP="00531AAB">
            <w:pPr>
              <w:pStyle w:val="tkTekst"/>
              <w:spacing w:after="0" w:line="240" w:lineRule="auto"/>
              <w:ind w:firstLine="0"/>
              <w:rPr>
                <w:rFonts w:ascii="Times New Roman" w:hAnsi="Times New Roman" w:cs="Times New Roman"/>
                <w:sz w:val="26"/>
                <w:szCs w:val="26"/>
              </w:rPr>
            </w:pPr>
            <w:r w:rsidRPr="00B55738">
              <w:rPr>
                <w:rFonts w:ascii="Times New Roman" w:hAnsi="Times New Roman" w:cs="Times New Roman"/>
                <w:sz w:val="26"/>
                <w:szCs w:val="26"/>
              </w:rPr>
              <w:t>Таким образом, следователем не было обосновано и мотивировано постановление о возбуждении перед судом ходатайство о продлении меры пресечения.</w:t>
            </w:r>
          </w:p>
          <w:p w:rsidR="000356AE" w:rsidRPr="00B55738" w:rsidRDefault="000356AE" w:rsidP="00531AAB">
            <w:pPr>
              <w:pStyle w:val="tkTekst"/>
              <w:spacing w:after="0" w:line="240" w:lineRule="auto"/>
              <w:rPr>
                <w:rFonts w:ascii="Times New Roman" w:hAnsi="Times New Roman" w:cs="Times New Roman"/>
                <w:sz w:val="26"/>
                <w:szCs w:val="26"/>
              </w:rPr>
            </w:pPr>
          </w:p>
          <w:p w:rsidR="000356AE" w:rsidRPr="00B55738" w:rsidRDefault="000356AE" w:rsidP="00531AAB">
            <w:pPr>
              <w:pStyle w:val="tkTekst"/>
              <w:spacing w:after="0" w:line="240" w:lineRule="auto"/>
              <w:ind w:firstLine="0"/>
              <w:rPr>
                <w:rFonts w:ascii="Times New Roman" w:hAnsi="Times New Roman" w:cs="Times New Roman"/>
                <w:sz w:val="26"/>
                <w:szCs w:val="26"/>
              </w:rPr>
            </w:pPr>
            <w:r w:rsidRPr="00B55738">
              <w:rPr>
                <w:rFonts w:ascii="Times New Roman" w:hAnsi="Times New Roman" w:cs="Times New Roman"/>
                <w:sz w:val="26"/>
                <w:szCs w:val="26"/>
              </w:rPr>
              <w:t xml:space="preserve">Следует отметить, что следователем в качестве обоснования продления меры пресечения были приведены доводы, которые были указаны им же в постановлении о возбуждении перед судом ходатайства о продлении меры пресечения, рассмотренного Первомайским районным судом г. Бишкек 13 декабря 2022г. </w:t>
            </w:r>
          </w:p>
          <w:p w:rsidR="000356AE" w:rsidRPr="00B55738" w:rsidRDefault="000356AE" w:rsidP="00531AAB">
            <w:pPr>
              <w:pStyle w:val="tkTekst"/>
              <w:spacing w:after="0" w:line="240" w:lineRule="auto"/>
              <w:ind w:firstLine="0"/>
              <w:rPr>
                <w:rFonts w:ascii="Times New Roman" w:hAnsi="Times New Roman" w:cs="Times New Roman"/>
                <w:sz w:val="26"/>
                <w:szCs w:val="26"/>
              </w:rPr>
            </w:pPr>
            <w:r w:rsidRPr="00B55738">
              <w:rPr>
                <w:rFonts w:ascii="Times New Roman" w:hAnsi="Times New Roman" w:cs="Times New Roman"/>
                <w:sz w:val="26"/>
                <w:szCs w:val="26"/>
              </w:rPr>
              <w:t>Так, следователем были указаны, что следствием назначены комплексная лингвистическая, политологическая и технические экспертизы, но еще не готовы по ним заключения, не задержаны некоторые подозреваемые по делу и необходимо проведени</w:t>
            </w:r>
            <w:r w:rsidR="00724BD2" w:rsidRPr="00B55738">
              <w:rPr>
                <w:rFonts w:ascii="Times New Roman" w:hAnsi="Times New Roman" w:cs="Times New Roman"/>
                <w:sz w:val="26"/>
                <w:szCs w:val="26"/>
              </w:rPr>
              <w:t>е</w:t>
            </w:r>
            <w:r w:rsidRPr="00B55738">
              <w:rPr>
                <w:rFonts w:ascii="Times New Roman" w:hAnsi="Times New Roman" w:cs="Times New Roman"/>
                <w:sz w:val="26"/>
                <w:szCs w:val="26"/>
              </w:rPr>
              <w:t xml:space="preserve"> очных ставок между обвиняемыми.</w:t>
            </w:r>
          </w:p>
          <w:p w:rsidR="000356AE" w:rsidRPr="00B55738" w:rsidRDefault="000356AE" w:rsidP="00531AAB">
            <w:pPr>
              <w:pStyle w:val="tkTekst"/>
              <w:spacing w:after="0" w:line="240" w:lineRule="auto"/>
              <w:ind w:firstLine="0"/>
              <w:rPr>
                <w:rFonts w:ascii="Times New Roman" w:hAnsi="Times New Roman" w:cs="Times New Roman"/>
                <w:sz w:val="26"/>
                <w:szCs w:val="26"/>
              </w:rPr>
            </w:pPr>
            <w:r w:rsidRPr="00B55738">
              <w:rPr>
                <w:rFonts w:ascii="Times New Roman" w:hAnsi="Times New Roman" w:cs="Times New Roman"/>
                <w:sz w:val="26"/>
                <w:szCs w:val="26"/>
              </w:rPr>
              <w:lastRenderedPageBreak/>
              <w:t xml:space="preserve">Однако, в уголовно-процессуальном законодательстве </w:t>
            </w:r>
            <w:r w:rsidRPr="00B55738">
              <w:rPr>
                <w:rFonts w:ascii="Times New Roman" w:hAnsi="Times New Roman" w:cs="Times New Roman"/>
                <w:sz w:val="26"/>
                <w:szCs w:val="26"/>
                <w:u w:val="single"/>
              </w:rPr>
              <w:t>отсутствуют конкретные нормы, согласно котор</w:t>
            </w:r>
            <w:r w:rsidR="00724BD2" w:rsidRPr="00B55738">
              <w:rPr>
                <w:rFonts w:ascii="Times New Roman" w:hAnsi="Times New Roman" w:cs="Times New Roman"/>
                <w:sz w:val="26"/>
                <w:szCs w:val="26"/>
                <w:u w:val="single"/>
              </w:rPr>
              <w:t>ым</w:t>
            </w:r>
            <w:r w:rsidRPr="00B55738">
              <w:rPr>
                <w:rFonts w:ascii="Times New Roman" w:hAnsi="Times New Roman" w:cs="Times New Roman"/>
                <w:sz w:val="26"/>
                <w:szCs w:val="26"/>
                <w:u w:val="single"/>
              </w:rPr>
              <w:t xml:space="preserve"> лицо должно содержаться под стражей при назначении следователем экспертизы или проведения очной ставки между обвиняемыми</w:t>
            </w:r>
            <w:r w:rsidRPr="00B55738">
              <w:rPr>
                <w:rFonts w:ascii="Times New Roman" w:hAnsi="Times New Roman" w:cs="Times New Roman"/>
                <w:sz w:val="26"/>
                <w:szCs w:val="26"/>
              </w:rPr>
              <w:t xml:space="preserve">. </w:t>
            </w:r>
          </w:p>
          <w:p w:rsidR="000356AE" w:rsidRPr="00B55738" w:rsidRDefault="000356AE" w:rsidP="00545540">
            <w:pPr>
              <w:pStyle w:val="tkTekst"/>
              <w:spacing w:after="0" w:line="240" w:lineRule="auto"/>
              <w:ind w:firstLine="0"/>
              <w:rPr>
                <w:rFonts w:ascii="Times New Roman" w:hAnsi="Times New Roman" w:cs="Times New Roman"/>
                <w:sz w:val="26"/>
                <w:szCs w:val="26"/>
              </w:rPr>
            </w:pPr>
            <w:r w:rsidRPr="00B55738">
              <w:rPr>
                <w:rFonts w:ascii="Times New Roman" w:hAnsi="Times New Roman" w:cs="Times New Roman"/>
                <w:sz w:val="26"/>
                <w:szCs w:val="26"/>
              </w:rPr>
              <w:t xml:space="preserve">Таким образом, постановление руководителя следственной группы, предоставленное суду, не соответствует требованиям части 3 статьи 115 УПК </w:t>
            </w:r>
            <w:r w:rsidR="00545540" w:rsidRPr="00B55738">
              <w:rPr>
                <w:rFonts w:ascii="Times New Roman" w:hAnsi="Times New Roman" w:cs="Times New Roman"/>
                <w:sz w:val="26"/>
                <w:szCs w:val="26"/>
              </w:rPr>
              <w:t>КР</w:t>
            </w:r>
            <w:r w:rsidRPr="00B55738">
              <w:rPr>
                <w:rFonts w:ascii="Times New Roman" w:hAnsi="Times New Roman" w:cs="Times New Roman"/>
                <w:sz w:val="26"/>
                <w:szCs w:val="26"/>
              </w:rPr>
              <w:t>.</w:t>
            </w:r>
          </w:p>
        </w:tc>
      </w:tr>
    </w:tbl>
    <w:p w:rsidR="000356AE" w:rsidRPr="00B55738" w:rsidRDefault="000356AE" w:rsidP="00531AAB">
      <w:pPr>
        <w:spacing w:after="0" w:line="240" w:lineRule="auto"/>
        <w:jc w:val="both"/>
        <w:rPr>
          <w:sz w:val="26"/>
          <w:szCs w:val="26"/>
        </w:rPr>
      </w:pPr>
    </w:p>
    <w:p w:rsidR="00B55738" w:rsidRDefault="000542D6" w:rsidP="00643165">
      <w:pPr>
        <w:spacing w:after="0" w:line="240" w:lineRule="auto"/>
        <w:jc w:val="both"/>
        <w:rPr>
          <w:sz w:val="26"/>
          <w:szCs w:val="26"/>
        </w:rPr>
      </w:pPr>
      <w:r w:rsidRPr="00B55738">
        <w:rPr>
          <w:sz w:val="26"/>
          <w:szCs w:val="26"/>
        </w:rPr>
        <w:tab/>
      </w:r>
      <w:r w:rsidR="00B55738" w:rsidRPr="00B55738">
        <w:rPr>
          <w:sz w:val="26"/>
          <w:szCs w:val="26"/>
        </w:rPr>
        <w:t>Таким образом, н</w:t>
      </w:r>
      <w:r w:rsidRPr="00B55738">
        <w:rPr>
          <w:sz w:val="26"/>
          <w:szCs w:val="26"/>
        </w:rPr>
        <w:t xml:space="preserve">а примере рассмотренного дела, можно сделать вывод о том, что </w:t>
      </w:r>
      <w:r w:rsidR="00233FC8" w:rsidRPr="00D70D40">
        <w:rPr>
          <w:b/>
          <w:i/>
          <w:sz w:val="26"/>
          <w:szCs w:val="26"/>
        </w:rPr>
        <w:t>правовая система Кыргызстана постепенно превращается в угрозу для каждого</w:t>
      </w:r>
      <w:r w:rsidR="00B55738" w:rsidRPr="00D70D40">
        <w:rPr>
          <w:b/>
          <w:i/>
          <w:sz w:val="26"/>
          <w:szCs w:val="26"/>
        </w:rPr>
        <w:t xml:space="preserve"> гражданина</w:t>
      </w:r>
      <w:r w:rsidR="00233FC8" w:rsidRPr="00D70D40">
        <w:rPr>
          <w:b/>
          <w:i/>
          <w:sz w:val="26"/>
          <w:szCs w:val="26"/>
        </w:rPr>
        <w:t>. Л</w:t>
      </w:r>
      <w:r w:rsidRPr="00D70D40">
        <w:rPr>
          <w:b/>
          <w:i/>
          <w:sz w:val="26"/>
          <w:szCs w:val="26"/>
        </w:rPr>
        <w:t xml:space="preserve">юбой человек может быть обвинен в совершении любого </w:t>
      </w:r>
      <w:r w:rsidR="00233FC8" w:rsidRPr="00D70D40">
        <w:rPr>
          <w:b/>
          <w:i/>
          <w:sz w:val="26"/>
          <w:szCs w:val="26"/>
        </w:rPr>
        <w:t xml:space="preserve">вида </w:t>
      </w:r>
      <w:r w:rsidRPr="00D70D40">
        <w:rPr>
          <w:b/>
          <w:i/>
          <w:sz w:val="26"/>
          <w:szCs w:val="26"/>
        </w:rPr>
        <w:t>преступления</w:t>
      </w:r>
      <w:r w:rsidR="00B55738" w:rsidRPr="00D70D40">
        <w:rPr>
          <w:b/>
          <w:i/>
          <w:sz w:val="26"/>
          <w:szCs w:val="26"/>
        </w:rPr>
        <w:t xml:space="preserve"> не на основании законным образом добытых доказательств, проведенных следственных мероприятий, заключений экспертиз, а на основании ничем не обоснованных предположений</w:t>
      </w:r>
      <w:r w:rsidR="000A45E3" w:rsidRPr="00B55738">
        <w:rPr>
          <w:sz w:val="26"/>
          <w:szCs w:val="26"/>
        </w:rPr>
        <w:t xml:space="preserve">. </w:t>
      </w:r>
    </w:p>
    <w:p w:rsidR="00D70D40" w:rsidRPr="00B55738" w:rsidRDefault="00D70D40" w:rsidP="00643165">
      <w:pPr>
        <w:spacing w:after="0" w:line="240" w:lineRule="auto"/>
        <w:jc w:val="both"/>
        <w:rPr>
          <w:sz w:val="26"/>
          <w:szCs w:val="26"/>
        </w:rPr>
      </w:pPr>
    </w:p>
    <w:p w:rsidR="00643165" w:rsidRPr="00B55738" w:rsidRDefault="00B55738" w:rsidP="00643165">
      <w:pPr>
        <w:spacing w:after="0" w:line="240" w:lineRule="auto"/>
        <w:jc w:val="both"/>
        <w:rPr>
          <w:sz w:val="26"/>
          <w:szCs w:val="26"/>
        </w:rPr>
      </w:pPr>
      <w:r w:rsidRPr="00B55738">
        <w:rPr>
          <w:sz w:val="26"/>
          <w:szCs w:val="26"/>
        </w:rPr>
        <w:tab/>
        <w:t xml:space="preserve">В заключение, хотелось бы еще раз напомнить государственным органам о том, что согласно </w:t>
      </w:r>
      <w:r w:rsidR="00643165" w:rsidRPr="00B55738">
        <w:rPr>
          <w:sz w:val="26"/>
          <w:szCs w:val="26"/>
        </w:rPr>
        <w:t>Конституци</w:t>
      </w:r>
      <w:r w:rsidRPr="00B55738">
        <w:rPr>
          <w:sz w:val="26"/>
          <w:szCs w:val="26"/>
        </w:rPr>
        <w:t>и</w:t>
      </w:r>
      <w:r w:rsidR="00643165" w:rsidRPr="00B55738">
        <w:rPr>
          <w:sz w:val="26"/>
          <w:szCs w:val="26"/>
        </w:rPr>
        <w:t xml:space="preserve"> Кыргызской Республики права и свободы человека неотчуждаемы и принадлежат каждому от рождения. Они признаются в качестве абсолютных, неотчуждаемых и </w:t>
      </w:r>
      <w:r w:rsidR="00643165" w:rsidRPr="00B55738">
        <w:rPr>
          <w:b/>
          <w:i/>
          <w:sz w:val="26"/>
          <w:szCs w:val="26"/>
        </w:rPr>
        <w:t>защищаемых законом и судом от посягательств со стороны кого бы то ни было</w:t>
      </w:r>
      <w:r w:rsidR="00643165" w:rsidRPr="00B55738">
        <w:rPr>
          <w:sz w:val="26"/>
          <w:szCs w:val="26"/>
        </w:rPr>
        <w:t xml:space="preserve">. Права и свободы человека относятся </w:t>
      </w:r>
      <w:r w:rsidR="00643165" w:rsidRPr="00B55738">
        <w:rPr>
          <w:b/>
          <w:i/>
          <w:sz w:val="26"/>
          <w:szCs w:val="26"/>
        </w:rPr>
        <w:t>к высшим ценностям Кыргызской Республики</w:t>
      </w:r>
      <w:r w:rsidR="00643165" w:rsidRPr="00B55738">
        <w:rPr>
          <w:sz w:val="26"/>
          <w:szCs w:val="26"/>
        </w:rPr>
        <w:t xml:space="preserve">. </w:t>
      </w:r>
      <w:r w:rsidR="00643165" w:rsidRPr="00B55738">
        <w:rPr>
          <w:b/>
          <w:i/>
          <w:sz w:val="26"/>
          <w:szCs w:val="26"/>
        </w:rPr>
        <w:t>Они действуют непосредственно, определяют смысл и содержание деятельности всех государственных органов, органов местного самоуправления и их должностных лиц. Права и свободы человека, установленные Конституцией, не подлежат никаким ограничениям.</w:t>
      </w:r>
      <w:r w:rsidRPr="00B55738">
        <w:rPr>
          <w:b/>
          <w:i/>
          <w:sz w:val="26"/>
          <w:szCs w:val="26"/>
        </w:rPr>
        <w:t xml:space="preserve"> К</w:t>
      </w:r>
      <w:r w:rsidR="00643165" w:rsidRPr="00B55738">
        <w:rPr>
          <w:b/>
          <w:i/>
          <w:sz w:val="26"/>
          <w:szCs w:val="26"/>
        </w:rPr>
        <w:t>аждому гарантируется судебная защита его прав и свобод</w:t>
      </w:r>
      <w:r w:rsidR="00643165" w:rsidRPr="00B55738">
        <w:rPr>
          <w:sz w:val="26"/>
          <w:szCs w:val="26"/>
        </w:rPr>
        <w:t>, предусмотренных Конституцией, законами, международными договорами, участницей которых является Кыргызская Республика, общепризнанными принципами и нормами международного права.</w:t>
      </w:r>
    </w:p>
    <w:p w:rsidR="00643165" w:rsidRPr="00B55738" w:rsidRDefault="00643165" w:rsidP="00233FC8">
      <w:pPr>
        <w:spacing w:after="0" w:line="240" w:lineRule="auto"/>
        <w:jc w:val="both"/>
        <w:rPr>
          <w:sz w:val="26"/>
          <w:szCs w:val="26"/>
        </w:rPr>
      </w:pPr>
    </w:p>
    <w:sectPr w:rsidR="00643165" w:rsidRPr="00B55738" w:rsidSect="00D70D40">
      <w:pgSz w:w="11906" w:h="16838"/>
      <w:pgMar w:top="851"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8B5" w:rsidRDefault="003B18B5" w:rsidP="000356AE">
      <w:pPr>
        <w:spacing w:after="0" w:line="240" w:lineRule="auto"/>
      </w:pPr>
      <w:r>
        <w:separator/>
      </w:r>
    </w:p>
  </w:endnote>
  <w:endnote w:type="continuationSeparator" w:id="0">
    <w:p w:rsidR="003B18B5" w:rsidRDefault="003B18B5" w:rsidP="00035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8B5" w:rsidRDefault="003B18B5" w:rsidP="000356AE">
      <w:pPr>
        <w:spacing w:after="0" w:line="240" w:lineRule="auto"/>
      </w:pPr>
      <w:r>
        <w:separator/>
      </w:r>
    </w:p>
  </w:footnote>
  <w:footnote w:type="continuationSeparator" w:id="0">
    <w:p w:rsidR="003B18B5" w:rsidRDefault="003B18B5" w:rsidP="000356AE">
      <w:pPr>
        <w:spacing w:after="0" w:line="240" w:lineRule="auto"/>
      </w:pPr>
      <w:r>
        <w:continuationSeparator/>
      </w:r>
    </w:p>
  </w:footnote>
  <w:footnote w:id="1">
    <w:p w:rsidR="000356AE" w:rsidRPr="00706571" w:rsidRDefault="000356AE" w:rsidP="000356AE">
      <w:pPr>
        <w:pStyle w:val="a5"/>
      </w:pPr>
      <w:r w:rsidRPr="00342290">
        <w:rPr>
          <w:rStyle w:val="a7"/>
          <w:rFonts w:ascii="Times New Roman" w:hAnsi="Times New Roman"/>
        </w:rPr>
        <w:footnoteRef/>
      </w:r>
      <w:r w:rsidRPr="00706571">
        <w:rPr>
          <w:rFonts w:ascii="Times New Roman" w:hAnsi="Times New Roman"/>
        </w:rPr>
        <w:t>СПЭНМ МВД КР – Служба по противодействию экстремизма и незаконной миграции Министерства внутренних дел Кыргызской Республики.</w:t>
      </w:r>
      <w:r>
        <w:t xml:space="preserve"> </w:t>
      </w:r>
    </w:p>
  </w:footnote>
  <w:footnote w:id="2">
    <w:p w:rsidR="000356AE" w:rsidRPr="00B224E5" w:rsidRDefault="000356AE" w:rsidP="000356AE">
      <w:pPr>
        <w:pStyle w:val="tkZagolovok5"/>
        <w:spacing w:before="0" w:after="0" w:line="240" w:lineRule="auto"/>
        <w:ind w:firstLine="0"/>
        <w:rPr>
          <w:rFonts w:ascii="Times New Roman" w:hAnsi="Times New Roman" w:cs="Times New Roman"/>
          <w:b w:val="0"/>
        </w:rPr>
      </w:pPr>
      <w:r w:rsidRPr="007D3AB0">
        <w:rPr>
          <w:rStyle w:val="a7"/>
          <w:rFonts w:ascii="Times New Roman" w:hAnsi="Times New Roman" w:cs="Times New Roman"/>
        </w:rPr>
        <w:footnoteRef/>
      </w:r>
      <w:r w:rsidRPr="00B224E5">
        <w:rPr>
          <w:rFonts w:ascii="Times New Roman" w:hAnsi="Times New Roman" w:cs="Times New Roman"/>
          <w:b w:val="0"/>
        </w:rPr>
        <w:t>Статья 81 УПК КР - Обстоятельства, подлежащие доказыванию по делу</w:t>
      </w:r>
    </w:p>
    <w:p w:rsidR="000356AE" w:rsidRPr="00B224E5" w:rsidRDefault="000356AE" w:rsidP="000356AE">
      <w:pPr>
        <w:spacing w:after="0" w:line="240" w:lineRule="auto"/>
        <w:jc w:val="both"/>
        <w:rPr>
          <w:rFonts w:eastAsia="Times New Roman"/>
          <w:sz w:val="20"/>
          <w:szCs w:val="20"/>
          <w:lang w:eastAsia="ru-RU"/>
        </w:rPr>
      </w:pPr>
      <w:r w:rsidRPr="00B224E5">
        <w:rPr>
          <w:rFonts w:eastAsia="Times New Roman"/>
          <w:sz w:val="20"/>
          <w:szCs w:val="20"/>
          <w:lang w:eastAsia="ru-RU"/>
        </w:rPr>
        <w:t>В ходе производства по уголовному делу подлежат доказыванию:</w:t>
      </w:r>
    </w:p>
    <w:p w:rsidR="000356AE" w:rsidRPr="00B224E5" w:rsidRDefault="000356AE" w:rsidP="000356AE">
      <w:pPr>
        <w:spacing w:after="0" w:line="240" w:lineRule="auto"/>
        <w:jc w:val="both"/>
        <w:rPr>
          <w:rFonts w:eastAsia="Times New Roman"/>
          <w:sz w:val="20"/>
          <w:szCs w:val="20"/>
          <w:lang w:eastAsia="ru-RU"/>
        </w:rPr>
      </w:pPr>
      <w:r w:rsidRPr="00B224E5">
        <w:rPr>
          <w:rFonts w:eastAsia="Times New Roman"/>
          <w:sz w:val="20"/>
          <w:szCs w:val="20"/>
          <w:lang w:eastAsia="ru-RU"/>
        </w:rPr>
        <w:t>1) событие преступления (время, место, способ и другие обстоятельства совершения преступления и наступившие его вредные последствия);</w:t>
      </w:r>
    </w:p>
    <w:p w:rsidR="000356AE" w:rsidRPr="00B224E5" w:rsidRDefault="000356AE" w:rsidP="000356AE">
      <w:pPr>
        <w:spacing w:after="0" w:line="240" w:lineRule="auto"/>
        <w:jc w:val="both"/>
        <w:rPr>
          <w:rFonts w:eastAsia="Times New Roman"/>
          <w:sz w:val="20"/>
          <w:szCs w:val="20"/>
          <w:lang w:eastAsia="ru-RU"/>
        </w:rPr>
      </w:pPr>
      <w:r w:rsidRPr="00B224E5">
        <w:rPr>
          <w:rFonts w:eastAsia="Times New Roman"/>
          <w:sz w:val="20"/>
          <w:szCs w:val="20"/>
          <w:lang w:eastAsia="ru-RU"/>
        </w:rPr>
        <w:t xml:space="preserve">2) совершение или </w:t>
      </w:r>
      <w:proofErr w:type="spellStart"/>
      <w:r w:rsidRPr="00B224E5">
        <w:rPr>
          <w:rFonts w:eastAsia="Times New Roman"/>
          <w:sz w:val="20"/>
          <w:szCs w:val="20"/>
          <w:lang w:eastAsia="ru-RU"/>
        </w:rPr>
        <w:t>несовершение</w:t>
      </w:r>
      <w:proofErr w:type="spellEnd"/>
      <w:r w:rsidRPr="00B224E5">
        <w:rPr>
          <w:rFonts w:eastAsia="Times New Roman"/>
          <w:sz w:val="20"/>
          <w:szCs w:val="20"/>
          <w:lang w:eastAsia="ru-RU"/>
        </w:rPr>
        <w:t xml:space="preserve"> деяния лицом;</w:t>
      </w:r>
    </w:p>
    <w:p w:rsidR="000356AE" w:rsidRPr="00B224E5" w:rsidRDefault="000356AE" w:rsidP="000356AE">
      <w:pPr>
        <w:spacing w:after="0" w:line="240" w:lineRule="auto"/>
        <w:jc w:val="both"/>
        <w:rPr>
          <w:rFonts w:eastAsia="Times New Roman"/>
          <w:sz w:val="20"/>
          <w:szCs w:val="20"/>
          <w:lang w:eastAsia="ru-RU"/>
        </w:rPr>
      </w:pPr>
      <w:r w:rsidRPr="00B224E5">
        <w:rPr>
          <w:rFonts w:eastAsia="Times New Roman"/>
          <w:sz w:val="20"/>
          <w:szCs w:val="20"/>
          <w:lang w:eastAsia="ru-RU"/>
        </w:rPr>
        <w:t>3) виновность или невиновность лица в совершении преступления, форма его вины и мотивы;</w:t>
      </w:r>
    </w:p>
    <w:p w:rsidR="000356AE" w:rsidRPr="00B224E5" w:rsidRDefault="000356AE" w:rsidP="000356AE">
      <w:pPr>
        <w:spacing w:after="0" w:line="240" w:lineRule="auto"/>
        <w:jc w:val="both"/>
        <w:rPr>
          <w:rFonts w:eastAsia="Times New Roman"/>
          <w:sz w:val="20"/>
          <w:szCs w:val="20"/>
          <w:lang w:eastAsia="ru-RU"/>
        </w:rPr>
      </w:pPr>
      <w:r w:rsidRPr="00B224E5">
        <w:rPr>
          <w:rFonts w:eastAsia="Times New Roman"/>
          <w:sz w:val="20"/>
          <w:szCs w:val="20"/>
          <w:lang w:eastAsia="ru-RU"/>
        </w:rPr>
        <w:t>4) обстоятельства, влияющие на степень и характер ответственности подозреваемого, обвиняемого;</w:t>
      </w:r>
    </w:p>
    <w:p w:rsidR="000356AE" w:rsidRPr="00B224E5" w:rsidRDefault="000356AE" w:rsidP="000356AE">
      <w:pPr>
        <w:spacing w:after="0" w:line="240" w:lineRule="auto"/>
        <w:jc w:val="both"/>
        <w:rPr>
          <w:rFonts w:eastAsia="Times New Roman"/>
          <w:sz w:val="20"/>
          <w:szCs w:val="20"/>
          <w:lang w:eastAsia="ru-RU"/>
        </w:rPr>
      </w:pPr>
      <w:r w:rsidRPr="00B224E5">
        <w:rPr>
          <w:rFonts w:eastAsia="Times New Roman"/>
          <w:sz w:val="20"/>
          <w:szCs w:val="20"/>
          <w:lang w:eastAsia="ru-RU"/>
        </w:rPr>
        <w:t>5) обстоятельства, характеризующие личность подозреваемого, обвиняемого;</w:t>
      </w:r>
    </w:p>
    <w:p w:rsidR="000356AE" w:rsidRPr="00B224E5" w:rsidRDefault="000356AE" w:rsidP="000356AE">
      <w:pPr>
        <w:spacing w:after="0" w:line="240" w:lineRule="auto"/>
        <w:jc w:val="both"/>
        <w:rPr>
          <w:rFonts w:eastAsia="Times New Roman"/>
          <w:sz w:val="20"/>
          <w:szCs w:val="20"/>
          <w:lang w:eastAsia="ru-RU"/>
        </w:rPr>
      </w:pPr>
      <w:r w:rsidRPr="00B224E5">
        <w:rPr>
          <w:rFonts w:eastAsia="Times New Roman"/>
          <w:sz w:val="20"/>
          <w:szCs w:val="20"/>
          <w:lang w:eastAsia="ru-RU"/>
        </w:rPr>
        <w:t>6) характер и размер материального ущерба и (или) морального вреда, причиненного преступлением;</w:t>
      </w:r>
    </w:p>
    <w:p w:rsidR="000356AE" w:rsidRPr="00B224E5" w:rsidRDefault="000356AE" w:rsidP="000356AE">
      <w:pPr>
        <w:spacing w:after="0" w:line="240" w:lineRule="auto"/>
        <w:jc w:val="both"/>
        <w:rPr>
          <w:rFonts w:eastAsia="Times New Roman"/>
          <w:sz w:val="20"/>
          <w:szCs w:val="20"/>
          <w:lang w:eastAsia="ru-RU"/>
        </w:rPr>
      </w:pPr>
      <w:r w:rsidRPr="00B224E5">
        <w:rPr>
          <w:rFonts w:eastAsia="Times New Roman"/>
          <w:sz w:val="20"/>
          <w:szCs w:val="20"/>
          <w:lang w:eastAsia="ru-RU"/>
        </w:rPr>
        <w:t>7) обстоятельства, исключающие уголовную противоправность деяния;</w:t>
      </w:r>
    </w:p>
    <w:p w:rsidR="000356AE" w:rsidRPr="00B224E5" w:rsidRDefault="000356AE" w:rsidP="000356AE">
      <w:pPr>
        <w:spacing w:after="0" w:line="240" w:lineRule="auto"/>
        <w:jc w:val="both"/>
        <w:rPr>
          <w:rFonts w:eastAsia="Times New Roman"/>
          <w:sz w:val="20"/>
          <w:szCs w:val="20"/>
          <w:lang w:eastAsia="ru-RU"/>
        </w:rPr>
      </w:pPr>
      <w:r w:rsidRPr="00B224E5">
        <w:rPr>
          <w:rFonts w:eastAsia="Times New Roman"/>
          <w:sz w:val="20"/>
          <w:szCs w:val="20"/>
          <w:lang w:eastAsia="ru-RU"/>
        </w:rPr>
        <w:t>8) обстоятельства, влекущие освобождение от уголовной ответственности, наказания и его отбывания за преступление;</w:t>
      </w:r>
    </w:p>
    <w:p w:rsidR="000356AE" w:rsidRPr="00B224E5" w:rsidRDefault="000356AE" w:rsidP="000356AE">
      <w:pPr>
        <w:spacing w:after="0" w:line="240" w:lineRule="auto"/>
        <w:jc w:val="both"/>
        <w:rPr>
          <w:rFonts w:eastAsia="Times New Roman"/>
          <w:sz w:val="20"/>
          <w:szCs w:val="20"/>
          <w:lang w:eastAsia="ru-RU"/>
        </w:rPr>
      </w:pPr>
      <w:r w:rsidRPr="00B224E5">
        <w:rPr>
          <w:rFonts w:eastAsia="Times New Roman"/>
          <w:sz w:val="20"/>
          <w:szCs w:val="20"/>
          <w:lang w:eastAsia="ru-RU"/>
        </w:rPr>
        <w:t xml:space="preserve">9) обстоятельства, подтверждающие, что имущество, подлежащее конфискации в соответствии с </w:t>
      </w:r>
      <w:r w:rsidRPr="004A3FA4">
        <w:rPr>
          <w:rFonts w:eastAsia="Times New Roman"/>
          <w:color w:val="000000"/>
          <w:sz w:val="20"/>
          <w:szCs w:val="20"/>
          <w:lang w:eastAsia="ru-RU"/>
        </w:rPr>
        <w:t xml:space="preserve">Уголовным </w:t>
      </w:r>
      <w:hyperlink r:id="rId1" w:history="1">
        <w:r w:rsidRPr="004A3FA4">
          <w:rPr>
            <w:rFonts w:eastAsia="Times New Roman"/>
            <w:color w:val="000000"/>
            <w:sz w:val="20"/>
            <w:szCs w:val="20"/>
            <w:lang w:eastAsia="ru-RU"/>
          </w:rPr>
          <w:t>кодексом</w:t>
        </w:r>
      </w:hyperlink>
      <w:r w:rsidRPr="004A3FA4">
        <w:rPr>
          <w:rFonts w:eastAsia="Times New Roman"/>
          <w:color w:val="000000"/>
          <w:sz w:val="20"/>
          <w:szCs w:val="20"/>
          <w:lang w:eastAsia="ru-RU"/>
        </w:rPr>
        <w:t>, получено</w:t>
      </w:r>
      <w:r w:rsidRPr="00B224E5">
        <w:rPr>
          <w:rFonts w:eastAsia="Times New Roman"/>
          <w:sz w:val="20"/>
          <w:szCs w:val="20"/>
          <w:lang w:eastAsia="ru-RU"/>
        </w:rPr>
        <w:t xml:space="preserve"> в результате совершения преступления или является доходом от этого имущества либо использовалось или предназначалось для использования в качестве орудия преступления.</w:t>
      </w:r>
    </w:p>
    <w:p w:rsidR="000356AE" w:rsidRPr="00B224E5" w:rsidRDefault="000356AE" w:rsidP="000356AE">
      <w:pPr>
        <w:pStyle w:val="a5"/>
        <w:spacing w:after="0" w:line="240" w:lineRule="auto"/>
        <w:rPr>
          <w:rFonts w:ascii="Times New Roman" w:hAnsi="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D0D"/>
    <w:rsid w:val="000255A2"/>
    <w:rsid w:val="00025CF6"/>
    <w:rsid w:val="000356AE"/>
    <w:rsid w:val="000542D6"/>
    <w:rsid w:val="000A45E3"/>
    <w:rsid w:val="000B1793"/>
    <w:rsid w:val="000C2E6A"/>
    <w:rsid w:val="001220DE"/>
    <w:rsid w:val="001343AD"/>
    <w:rsid w:val="001A0D5C"/>
    <w:rsid w:val="0020139B"/>
    <w:rsid w:val="00223FFA"/>
    <w:rsid w:val="00233FC8"/>
    <w:rsid w:val="00244B72"/>
    <w:rsid w:val="00251E57"/>
    <w:rsid w:val="002707B2"/>
    <w:rsid w:val="002E545F"/>
    <w:rsid w:val="003B18B5"/>
    <w:rsid w:val="003B1BC0"/>
    <w:rsid w:val="003B5A75"/>
    <w:rsid w:val="003F09A3"/>
    <w:rsid w:val="00401A85"/>
    <w:rsid w:val="00471690"/>
    <w:rsid w:val="004B5F95"/>
    <w:rsid w:val="004E07B3"/>
    <w:rsid w:val="00531AAB"/>
    <w:rsid w:val="00545540"/>
    <w:rsid w:val="00643165"/>
    <w:rsid w:val="006526C4"/>
    <w:rsid w:val="006639A7"/>
    <w:rsid w:val="00672AD7"/>
    <w:rsid w:val="00684D60"/>
    <w:rsid w:val="006B3917"/>
    <w:rsid w:val="006B5254"/>
    <w:rsid w:val="006C356E"/>
    <w:rsid w:val="00724BD2"/>
    <w:rsid w:val="00755611"/>
    <w:rsid w:val="00755781"/>
    <w:rsid w:val="007665E9"/>
    <w:rsid w:val="0079330D"/>
    <w:rsid w:val="00794B8E"/>
    <w:rsid w:val="007A25DD"/>
    <w:rsid w:val="007E3F76"/>
    <w:rsid w:val="00832585"/>
    <w:rsid w:val="0085765B"/>
    <w:rsid w:val="008932AF"/>
    <w:rsid w:val="008C2CC0"/>
    <w:rsid w:val="008E0D04"/>
    <w:rsid w:val="008E242F"/>
    <w:rsid w:val="008E256B"/>
    <w:rsid w:val="0092493E"/>
    <w:rsid w:val="009D4360"/>
    <w:rsid w:val="00A26674"/>
    <w:rsid w:val="00A53D0D"/>
    <w:rsid w:val="00B072F5"/>
    <w:rsid w:val="00B55738"/>
    <w:rsid w:val="00B9044E"/>
    <w:rsid w:val="00BA49AF"/>
    <w:rsid w:val="00BB47E7"/>
    <w:rsid w:val="00BC213C"/>
    <w:rsid w:val="00BE434B"/>
    <w:rsid w:val="00BF3B98"/>
    <w:rsid w:val="00C30F5B"/>
    <w:rsid w:val="00C61A01"/>
    <w:rsid w:val="00C63993"/>
    <w:rsid w:val="00CE2FF9"/>
    <w:rsid w:val="00CF4360"/>
    <w:rsid w:val="00D70D40"/>
    <w:rsid w:val="00D8578B"/>
    <w:rsid w:val="00E2137E"/>
    <w:rsid w:val="00E358D1"/>
    <w:rsid w:val="00E4368C"/>
    <w:rsid w:val="00E51ACC"/>
    <w:rsid w:val="00ED1F1C"/>
    <w:rsid w:val="00ED47D7"/>
    <w:rsid w:val="00EF1725"/>
    <w:rsid w:val="00F21C7A"/>
    <w:rsid w:val="00F528BF"/>
    <w:rsid w:val="00F545EA"/>
    <w:rsid w:val="00F91489"/>
    <w:rsid w:val="00FA1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4EE2"/>
  <w15:chartTrackingRefBased/>
  <w15:docId w15:val="{E2DE25F9-4BC3-47FD-8080-532FA46F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37E"/>
    <w:pPr>
      <w:spacing w:after="160" w:line="259" w:lineRule="auto"/>
    </w:pPr>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3D0D"/>
    <w:pPr>
      <w:spacing w:before="100" w:beforeAutospacing="1" w:after="100" w:afterAutospacing="1" w:line="240" w:lineRule="auto"/>
    </w:pPr>
    <w:rPr>
      <w:rFonts w:eastAsia="Times New Roman"/>
      <w:szCs w:val="24"/>
      <w:lang w:eastAsia="ru-RU"/>
    </w:rPr>
  </w:style>
  <w:style w:type="character" w:styleId="a4">
    <w:name w:val="Strong"/>
    <w:uiPriority w:val="22"/>
    <w:qFormat/>
    <w:rsid w:val="00A53D0D"/>
    <w:rPr>
      <w:b/>
      <w:bCs/>
    </w:rPr>
  </w:style>
  <w:style w:type="paragraph" w:customStyle="1" w:styleId="tkTekst">
    <w:name w:val="_Текст обычный (tkTekst)"/>
    <w:basedOn w:val="a"/>
    <w:rsid w:val="00E358D1"/>
    <w:pPr>
      <w:spacing w:after="60" w:line="276" w:lineRule="auto"/>
      <w:ind w:firstLine="567"/>
      <w:jc w:val="both"/>
    </w:pPr>
    <w:rPr>
      <w:rFonts w:ascii="Arial" w:eastAsia="Times New Roman" w:hAnsi="Arial" w:cs="Arial"/>
      <w:sz w:val="20"/>
      <w:szCs w:val="20"/>
      <w:lang w:eastAsia="ru-RU"/>
    </w:rPr>
  </w:style>
  <w:style w:type="paragraph" w:customStyle="1" w:styleId="tkZagolovok5">
    <w:name w:val="_Заголовок Статья (tkZagolovok5)"/>
    <w:basedOn w:val="a"/>
    <w:rsid w:val="00E358D1"/>
    <w:pPr>
      <w:spacing w:before="200" w:after="60" w:line="276" w:lineRule="auto"/>
      <w:ind w:firstLine="567"/>
    </w:pPr>
    <w:rPr>
      <w:rFonts w:ascii="Arial" w:eastAsia="Times New Roman" w:hAnsi="Arial" w:cs="Arial"/>
      <w:b/>
      <w:bCs/>
      <w:sz w:val="20"/>
      <w:szCs w:val="20"/>
      <w:lang w:eastAsia="ru-RU"/>
    </w:rPr>
  </w:style>
  <w:style w:type="paragraph" w:styleId="a5">
    <w:name w:val="footnote text"/>
    <w:basedOn w:val="a"/>
    <w:link w:val="a6"/>
    <w:uiPriority w:val="99"/>
    <w:semiHidden/>
    <w:unhideWhenUsed/>
    <w:rsid w:val="000356AE"/>
    <w:rPr>
      <w:rFonts w:ascii="Calibri" w:hAnsi="Calibri"/>
      <w:sz w:val="20"/>
      <w:szCs w:val="20"/>
    </w:rPr>
  </w:style>
  <w:style w:type="character" w:customStyle="1" w:styleId="a6">
    <w:name w:val="Текст сноски Знак"/>
    <w:basedOn w:val="a0"/>
    <w:link w:val="a5"/>
    <w:uiPriority w:val="99"/>
    <w:semiHidden/>
    <w:rsid w:val="000356AE"/>
    <w:rPr>
      <w:lang w:eastAsia="en-US"/>
    </w:rPr>
  </w:style>
  <w:style w:type="character" w:styleId="a7">
    <w:name w:val="footnote reference"/>
    <w:uiPriority w:val="99"/>
    <w:semiHidden/>
    <w:unhideWhenUsed/>
    <w:rsid w:val="000356AE"/>
    <w:rPr>
      <w:vertAlign w:val="superscript"/>
    </w:rPr>
  </w:style>
  <w:style w:type="character" w:styleId="a8">
    <w:name w:val="Hyperlink"/>
    <w:basedOn w:val="a0"/>
    <w:uiPriority w:val="99"/>
    <w:unhideWhenUsed/>
    <w:rsid w:val="00BF3B98"/>
    <w:rPr>
      <w:color w:val="0563C1" w:themeColor="hyperlink"/>
      <w:u w:val="single"/>
    </w:rPr>
  </w:style>
  <w:style w:type="paragraph" w:styleId="a9">
    <w:name w:val="Balloon Text"/>
    <w:basedOn w:val="a"/>
    <w:link w:val="aa"/>
    <w:uiPriority w:val="99"/>
    <w:semiHidden/>
    <w:unhideWhenUsed/>
    <w:rsid w:val="00D8578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8578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704">
      <w:bodyDiv w:val="1"/>
      <w:marLeft w:val="0"/>
      <w:marRight w:val="0"/>
      <w:marTop w:val="0"/>
      <w:marBottom w:val="0"/>
      <w:divBdr>
        <w:top w:val="none" w:sz="0" w:space="0" w:color="auto"/>
        <w:left w:val="none" w:sz="0" w:space="0" w:color="auto"/>
        <w:bottom w:val="none" w:sz="0" w:space="0" w:color="auto"/>
        <w:right w:val="none" w:sz="0" w:space="0" w:color="auto"/>
      </w:divBdr>
    </w:div>
    <w:div w:id="51387918">
      <w:bodyDiv w:val="1"/>
      <w:marLeft w:val="0"/>
      <w:marRight w:val="0"/>
      <w:marTop w:val="0"/>
      <w:marBottom w:val="0"/>
      <w:divBdr>
        <w:top w:val="none" w:sz="0" w:space="0" w:color="auto"/>
        <w:left w:val="none" w:sz="0" w:space="0" w:color="auto"/>
        <w:bottom w:val="none" w:sz="0" w:space="0" w:color="auto"/>
        <w:right w:val="none" w:sz="0" w:space="0" w:color="auto"/>
      </w:divBdr>
    </w:div>
    <w:div w:id="108739051">
      <w:bodyDiv w:val="1"/>
      <w:marLeft w:val="0"/>
      <w:marRight w:val="0"/>
      <w:marTop w:val="0"/>
      <w:marBottom w:val="0"/>
      <w:divBdr>
        <w:top w:val="none" w:sz="0" w:space="0" w:color="auto"/>
        <w:left w:val="none" w:sz="0" w:space="0" w:color="auto"/>
        <w:bottom w:val="none" w:sz="0" w:space="0" w:color="auto"/>
        <w:right w:val="none" w:sz="0" w:space="0" w:color="auto"/>
      </w:divBdr>
    </w:div>
    <w:div w:id="131100785">
      <w:bodyDiv w:val="1"/>
      <w:marLeft w:val="0"/>
      <w:marRight w:val="0"/>
      <w:marTop w:val="0"/>
      <w:marBottom w:val="0"/>
      <w:divBdr>
        <w:top w:val="none" w:sz="0" w:space="0" w:color="auto"/>
        <w:left w:val="none" w:sz="0" w:space="0" w:color="auto"/>
        <w:bottom w:val="none" w:sz="0" w:space="0" w:color="auto"/>
        <w:right w:val="none" w:sz="0" w:space="0" w:color="auto"/>
      </w:divBdr>
    </w:div>
    <w:div w:id="197622283">
      <w:bodyDiv w:val="1"/>
      <w:marLeft w:val="0"/>
      <w:marRight w:val="0"/>
      <w:marTop w:val="0"/>
      <w:marBottom w:val="0"/>
      <w:divBdr>
        <w:top w:val="none" w:sz="0" w:space="0" w:color="auto"/>
        <w:left w:val="none" w:sz="0" w:space="0" w:color="auto"/>
        <w:bottom w:val="none" w:sz="0" w:space="0" w:color="auto"/>
        <w:right w:val="none" w:sz="0" w:space="0" w:color="auto"/>
      </w:divBdr>
    </w:div>
    <w:div w:id="246810653">
      <w:bodyDiv w:val="1"/>
      <w:marLeft w:val="0"/>
      <w:marRight w:val="0"/>
      <w:marTop w:val="0"/>
      <w:marBottom w:val="0"/>
      <w:divBdr>
        <w:top w:val="none" w:sz="0" w:space="0" w:color="auto"/>
        <w:left w:val="none" w:sz="0" w:space="0" w:color="auto"/>
        <w:bottom w:val="none" w:sz="0" w:space="0" w:color="auto"/>
        <w:right w:val="none" w:sz="0" w:space="0" w:color="auto"/>
      </w:divBdr>
    </w:div>
    <w:div w:id="254482951">
      <w:bodyDiv w:val="1"/>
      <w:marLeft w:val="0"/>
      <w:marRight w:val="0"/>
      <w:marTop w:val="0"/>
      <w:marBottom w:val="0"/>
      <w:divBdr>
        <w:top w:val="none" w:sz="0" w:space="0" w:color="auto"/>
        <w:left w:val="none" w:sz="0" w:space="0" w:color="auto"/>
        <w:bottom w:val="none" w:sz="0" w:space="0" w:color="auto"/>
        <w:right w:val="none" w:sz="0" w:space="0" w:color="auto"/>
      </w:divBdr>
    </w:div>
    <w:div w:id="343485238">
      <w:bodyDiv w:val="1"/>
      <w:marLeft w:val="0"/>
      <w:marRight w:val="0"/>
      <w:marTop w:val="0"/>
      <w:marBottom w:val="0"/>
      <w:divBdr>
        <w:top w:val="none" w:sz="0" w:space="0" w:color="auto"/>
        <w:left w:val="none" w:sz="0" w:space="0" w:color="auto"/>
        <w:bottom w:val="none" w:sz="0" w:space="0" w:color="auto"/>
        <w:right w:val="none" w:sz="0" w:space="0" w:color="auto"/>
      </w:divBdr>
    </w:div>
    <w:div w:id="458913196">
      <w:bodyDiv w:val="1"/>
      <w:marLeft w:val="0"/>
      <w:marRight w:val="0"/>
      <w:marTop w:val="0"/>
      <w:marBottom w:val="0"/>
      <w:divBdr>
        <w:top w:val="none" w:sz="0" w:space="0" w:color="auto"/>
        <w:left w:val="none" w:sz="0" w:space="0" w:color="auto"/>
        <w:bottom w:val="none" w:sz="0" w:space="0" w:color="auto"/>
        <w:right w:val="none" w:sz="0" w:space="0" w:color="auto"/>
      </w:divBdr>
    </w:div>
    <w:div w:id="808204293">
      <w:bodyDiv w:val="1"/>
      <w:marLeft w:val="0"/>
      <w:marRight w:val="0"/>
      <w:marTop w:val="0"/>
      <w:marBottom w:val="0"/>
      <w:divBdr>
        <w:top w:val="none" w:sz="0" w:space="0" w:color="auto"/>
        <w:left w:val="none" w:sz="0" w:space="0" w:color="auto"/>
        <w:bottom w:val="none" w:sz="0" w:space="0" w:color="auto"/>
        <w:right w:val="none" w:sz="0" w:space="0" w:color="auto"/>
      </w:divBdr>
    </w:div>
    <w:div w:id="877089877">
      <w:bodyDiv w:val="1"/>
      <w:marLeft w:val="0"/>
      <w:marRight w:val="0"/>
      <w:marTop w:val="0"/>
      <w:marBottom w:val="0"/>
      <w:divBdr>
        <w:top w:val="none" w:sz="0" w:space="0" w:color="auto"/>
        <w:left w:val="none" w:sz="0" w:space="0" w:color="auto"/>
        <w:bottom w:val="none" w:sz="0" w:space="0" w:color="auto"/>
        <w:right w:val="none" w:sz="0" w:space="0" w:color="auto"/>
      </w:divBdr>
    </w:div>
    <w:div w:id="975601318">
      <w:bodyDiv w:val="1"/>
      <w:marLeft w:val="0"/>
      <w:marRight w:val="0"/>
      <w:marTop w:val="0"/>
      <w:marBottom w:val="0"/>
      <w:divBdr>
        <w:top w:val="none" w:sz="0" w:space="0" w:color="auto"/>
        <w:left w:val="none" w:sz="0" w:space="0" w:color="auto"/>
        <w:bottom w:val="none" w:sz="0" w:space="0" w:color="auto"/>
        <w:right w:val="none" w:sz="0" w:space="0" w:color="auto"/>
      </w:divBdr>
    </w:div>
    <w:div w:id="1005670209">
      <w:bodyDiv w:val="1"/>
      <w:marLeft w:val="0"/>
      <w:marRight w:val="0"/>
      <w:marTop w:val="0"/>
      <w:marBottom w:val="0"/>
      <w:divBdr>
        <w:top w:val="none" w:sz="0" w:space="0" w:color="auto"/>
        <w:left w:val="none" w:sz="0" w:space="0" w:color="auto"/>
        <w:bottom w:val="none" w:sz="0" w:space="0" w:color="auto"/>
        <w:right w:val="none" w:sz="0" w:space="0" w:color="auto"/>
      </w:divBdr>
    </w:div>
    <w:div w:id="1022125149">
      <w:bodyDiv w:val="1"/>
      <w:marLeft w:val="0"/>
      <w:marRight w:val="0"/>
      <w:marTop w:val="0"/>
      <w:marBottom w:val="0"/>
      <w:divBdr>
        <w:top w:val="none" w:sz="0" w:space="0" w:color="auto"/>
        <w:left w:val="none" w:sz="0" w:space="0" w:color="auto"/>
        <w:bottom w:val="none" w:sz="0" w:space="0" w:color="auto"/>
        <w:right w:val="none" w:sz="0" w:space="0" w:color="auto"/>
      </w:divBdr>
    </w:div>
    <w:div w:id="1086070743">
      <w:bodyDiv w:val="1"/>
      <w:marLeft w:val="0"/>
      <w:marRight w:val="0"/>
      <w:marTop w:val="0"/>
      <w:marBottom w:val="0"/>
      <w:divBdr>
        <w:top w:val="none" w:sz="0" w:space="0" w:color="auto"/>
        <w:left w:val="none" w:sz="0" w:space="0" w:color="auto"/>
        <w:bottom w:val="none" w:sz="0" w:space="0" w:color="auto"/>
        <w:right w:val="none" w:sz="0" w:space="0" w:color="auto"/>
      </w:divBdr>
    </w:div>
    <w:div w:id="1299215752">
      <w:bodyDiv w:val="1"/>
      <w:marLeft w:val="0"/>
      <w:marRight w:val="0"/>
      <w:marTop w:val="0"/>
      <w:marBottom w:val="0"/>
      <w:divBdr>
        <w:top w:val="none" w:sz="0" w:space="0" w:color="auto"/>
        <w:left w:val="none" w:sz="0" w:space="0" w:color="auto"/>
        <w:bottom w:val="none" w:sz="0" w:space="0" w:color="auto"/>
        <w:right w:val="none" w:sz="0" w:space="0" w:color="auto"/>
      </w:divBdr>
    </w:div>
    <w:div w:id="1460998852">
      <w:bodyDiv w:val="1"/>
      <w:marLeft w:val="0"/>
      <w:marRight w:val="0"/>
      <w:marTop w:val="0"/>
      <w:marBottom w:val="0"/>
      <w:divBdr>
        <w:top w:val="none" w:sz="0" w:space="0" w:color="auto"/>
        <w:left w:val="none" w:sz="0" w:space="0" w:color="auto"/>
        <w:bottom w:val="none" w:sz="0" w:space="0" w:color="auto"/>
        <w:right w:val="none" w:sz="0" w:space="0" w:color="auto"/>
      </w:divBdr>
    </w:div>
    <w:div w:id="1568418720">
      <w:bodyDiv w:val="1"/>
      <w:marLeft w:val="0"/>
      <w:marRight w:val="0"/>
      <w:marTop w:val="0"/>
      <w:marBottom w:val="0"/>
      <w:divBdr>
        <w:top w:val="none" w:sz="0" w:space="0" w:color="auto"/>
        <w:left w:val="none" w:sz="0" w:space="0" w:color="auto"/>
        <w:bottom w:val="none" w:sz="0" w:space="0" w:color="auto"/>
        <w:right w:val="none" w:sz="0" w:space="0" w:color="auto"/>
      </w:divBdr>
    </w:div>
    <w:div w:id="1615089763">
      <w:bodyDiv w:val="1"/>
      <w:marLeft w:val="0"/>
      <w:marRight w:val="0"/>
      <w:marTop w:val="0"/>
      <w:marBottom w:val="0"/>
      <w:divBdr>
        <w:top w:val="none" w:sz="0" w:space="0" w:color="auto"/>
        <w:left w:val="none" w:sz="0" w:space="0" w:color="auto"/>
        <w:bottom w:val="none" w:sz="0" w:space="0" w:color="auto"/>
        <w:right w:val="none" w:sz="0" w:space="0" w:color="auto"/>
      </w:divBdr>
    </w:div>
    <w:div w:id="1638487898">
      <w:bodyDiv w:val="1"/>
      <w:marLeft w:val="0"/>
      <w:marRight w:val="0"/>
      <w:marTop w:val="0"/>
      <w:marBottom w:val="0"/>
      <w:divBdr>
        <w:top w:val="none" w:sz="0" w:space="0" w:color="auto"/>
        <w:left w:val="none" w:sz="0" w:space="0" w:color="auto"/>
        <w:bottom w:val="none" w:sz="0" w:space="0" w:color="auto"/>
        <w:right w:val="none" w:sz="0" w:space="0" w:color="auto"/>
      </w:divBdr>
    </w:div>
    <w:div w:id="1672684783">
      <w:bodyDiv w:val="1"/>
      <w:marLeft w:val="0"/>
      <w:marRight w:val="0"/>
      <w:marTop w:val="0"/>
      <w:marBottom w:val="0"/>
      <w:divBdr>
        <w:top w:val="none" w:sz="0" w:space="0" w:color="auto"/>
        <w:left w:val="none" w:sz="0" w:space="0" w:color="auto"/>
        <w:bottom w:val="none" w:sz="0" w:space="0" w:color="auto"/>
        <w:right w:val="none" w:sz="0" w:space="0" w:color="auto"/>
      </w:divBdr>
    </w:div>
    <w:div w:id="1694722995">
      <w:bodyDiv w:val="1"/>
      <w:marLeft w:val="0"/>
      <w:marRight w:val="0"/>
      <w:marTop w:val="0"/>
      <w:marBottom w:val="0"/>
      <w:divBdr>
        <w:top w:val="none" w:sz="0" w:space="0" w:color="auto"/>
        <w:left w:val="none" w:sz="0" w:space="0" w:color="auto"/>
        <w:bottom w:val="none" w:sz="0" w:space="0" w:color="auto"/>
        <w:right w:val="none" w:sz="0" w:space="0" w:color="auto"/>
      </w:divBdr>
    </w:div>
    <w:div w:id="1835997028">
      <w:bodyDiv w:val="1"/>
      <w:marLeft w:val="0"/>
      <w:marRight w:val="0"/>
      <w:marTop w:val="0"/>
      <w:marBottom w:val="0"/>
      <w:divBdr>
        <w:top w:val="none" w:sz="0" w:space="0" w:color="auto"/>
        <w:left w:val="none" w:sz="0" w:space="0" w:color="auto"/>
        <w:bottom w:val="none" w:sz="0" w:space="0" w:color="auto"/>
        <w:right w:val="none" w:sz="0" w:space="0" w:color="auto"/>
      </w:divBdr>
    </w:div>
    <w:div w:id="1994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Toktom\a69d48f7-9293-48fd-80a0-4dbd3c40dddc\document.htm" TargetMode="External"/><Relationship Id="rId13" Type="http://schemas.openxmlformats.org/officeDocument/2006/relationships/hyperlink" Target="file:///C:\Users\User\AppData\Local\Temp\Toktom\3010ce1d-0f3a-4518-8f87-18121b54f611\document.htm" TargetMode="External"/><Relationship Id="rId3" Type="http://schemas.openxmlformats.org/officeDocument/2006/relationships/webSettings" Target="webSettings.xml"/><Relationship Id="rId7" Type="http://schemas.openxmlformats.org/officeDocument/2006/relationships/hyperlink" Target="file:///C:\Users\User\AppData\Local\Temp\Toktom\a69d48f7-9293-48fd-80a0-4dbd3c40dddc\document.htm" TargetMode="External"/><Relationship Id="rId12" Type="http://schemas.openxmlformats.org/officeDocument/2006/relationships/hyperlink" Target="file:///C:\AppData\Local\Temp\Toktom\f44486de-a6f0-4343-847b-307d2fcfd426\document.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User\AppData\Local\Temp\Toktom\a69d48f7-9293-48fd-80a0-4dbd3c40dddc\document.htm" TargetMode="External"/><Relationship Id="rId11" Type="http://schemas.openxmlformats.org/officeDocument/2006/relationships/hyperlink" Target="file:///C:\Users\User\AppData\Local\Temp\Toktom\a69d48f7-9293-48fd-80a0-4dbd3c40dddc\document.ht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file:///C:\Users\User\AppData\Local\Temp\Toktom\bf69e244-539c-4943-998b-9449ae71ac05\document.htm" TargetMode="External"/><Relationship Id="rId4" Type="http://schemas.openxmlformats.org/officeDocument/2006/relationships/footnotes" Target="footnotes.xml"/><Relationship Id="rId9" Type="http://schemas.openxmlformats.org/officeDocument/2006/relationships/hyperlink" Target="file:///C:\Users\User\AppData\Local\Temp\Toktom\a69d48f7-9293-48fd-80a0-4dbd3c40dddc\document.htm" TargetMode="External"/><Relationship Id="rId14" Type="http://schemas.openxmlformats.org/officeDocument/2006/relationships/hyperlink" Target="file:///C:\AppData\Local\Temp\Toktom\f44486de-a6f0-4343-847b-307d2fcfd426\document.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toktom://db/1711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3833</Words>
  <Characters>21852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c:creator>
  <cp:keywords/>
  <dc:description/>
  <cp:lastModifiedBy>Жылдыз Азыкова</cp:lastModifiedBy>
  <cp:revision>3</cp:revision>
  <cp:lastPrinted>2022-12-20T05:09:00Z</cp:lastPrinted>
  <dcterms:created xsi:type="dcterms:W3CDTF">2022-12-20T05:19:00Z</dcterms:created>
  <dcterms:modified xsi:type="dcterms:W3CDTF">2022-12-20T06:31:00Z</dcterms:modified>
</cp:coreProperties>
</file>